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8" w:rsidRPr="00C54303" w:rsidRDefault="00E722E9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.25pt;margin-top:-42.3pt;width:517.15pt;height:35.6pt;z-index:251657216;mso-width-relative:margin;mso-height-relative:margin" stroked="f">
            <v:textbox style="mso-next-textbox:#_x0000_s1027">
              <w:txbxContent>
                <w:p w:rsidR="00ED021F" w:rsidRPr="007A47AD" w:rsidRDefault="00ED021F" w:rsidP="00754078"/>
              </w:txbxContent>
            </v:textbox>
          </v:shape>
        </w:pict>
      </w: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1542553" cy="1558456"/>
            <wp:effectExtent l="19050" t="0" r="0" b="0"/>
            <wp:docPr id="6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72" t="2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15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before="100" w:after="100" w:line="276" w:lineRule="auto"/>
        <w:jc w:val="center"/>
        <w:rPr>
          <w:rFonts w:cs="Times New Roman"/>
          <w:b/>
          <w:bCs/>
          <w:szCs w:val="24"/>
          <w:cs/>
        </w:rPr>
      </w:pPr>
      <w:proofErr w:type="gramStart"/>
      <w:r w:rsidRPr="00C54303">
        <w:rPr>
          <w:rFonts w:cs="Times New Roman"/>
          <w:b/>
          <w:bCs/>
          <w:szCs w:val="24"/>
        </w:rPr>
        <w:t>TQF</w:t>
      </w:r>
      <w:r w:rsidRPr="00C54303">
        <w:rPr>
          <w:rFonts w:cs="Times New Roman"/>
          <w:b/>
          <w:bCs/>
          <w:szCs w:val="24"/>
          <w:cs/>
        </w:rPr>
        <w:t>.</w:t>
      </w:r>
      <w:proofErr w:type="gramEnd"/>
      <w:r w:rsidRPr="00C54303">
        <w:rPr>
          <w:rFonts w:cs="Times New Roman"/>
          <w:b/>
          <w:bCs/>
          <w:szCs w:val="24"/>
          <w:cs/>
        </w:rPr>
        <w:t xml:space="preserve"> </w:t>
      </w:r>
      <w:r w:rsidRPr="00C54303">
        <w:rPr>
          <w:rFonts w:cs="Times New Roman"/>
          <w:b/>
          <w:bCs/>
          <w:szCs w:val="24"/>
        </w:rPr>
        <w:t xml:space="preserve">3 Course </w:t>
      </w:r>
      <w:proofErr w:type="gramStart"/>
      <w:r w:rsidRPr="00C54303">
        <w:rPr>
          <w:rFonts w:cs="Times New Roman"/>
          <w:b/>
          <w:bCs/>
          <w:szCs w:val="24"/>
        </w:rPr>
        <w:t>Syllabus</w:t>
      </w:r>
      <w:proofErr w:type="gramEnd"/>
    </w:p>
    <w:p w:rsidR="00754078" w:rsidRPr="00C54303" w:rsidRDefault="00754078" w:rsidP="00754078">
      <w:pPr>
        <w:spacing w:before="100" w:after="100"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before="100" w:after="100"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112684">
      <w:pPr>
        <w:pStyle w:val="BodyText2"/>
        <w:spacing w:after="0" w:line="240" w:lineRule="auto"/>
        <w:jc w:val="center"/>
        <w:rPr>
          <w:rFonts w:cs="Times New Roman"/>
          <w:color w:val="000000" w:themeColor="text1"/>
        </w:rPr>
      </w:pPr>
      <w:r w:rsidRPr="00C54303">
        <w:rPr>
          <w:rFonts w:cs="Times New Roman"/>
          <w:b/>
          <w:bCs/>
        </w:rPr>
        <w:t xml:space="preserve">Course </w:t>
      </w:r>
      <w:proofErr w:type="gramStart"/>
      <w:r w:rsidRPr="00C54303">
        <w:rPr>
          <w:rFonts w:cs="Times New Roman"/>
          <w:b/>
          <w:bCs/>
        </w:rPr>
        <w:t>Title :</w:t>
      </w:r>
      <w:r w:rsidR="00112684" w:rsidRPr="00C54303">
        <w:rPr>
          <w:rFonts w:cs="Times New Roman"/>
          <w:color w:val="000000" w:themeColor="text1"/>
        </w:rPr>
        <w:t>I</w:t>
      </w:r>
      <w:r w:rsidR="0086551B" w:rsidRPr="00C54303">
        <w:rPr>
          <w:rFonts w:cs="Times New Roman"/>
          <w:color w:val="000000" w:themeColor="text1"/>
        </w:rPr>
        <w:t>HT2401</w:t>
      </w:r>
      <w:proofErr w:type="gramEnd"/>
      <w:r w:rsidR="00112684" w:rsidRPr="00C54303">
        <w:rPr>
          <w:rFonts w:cs="Times New Roman"/>
          <w:color w:val="000000" w:themeColor="text1"/>
        </w:rPr>
        <w:t>: En</w:t>
      </w:r>
      <w:r w:rsidR="0086551B" w:rsidRPr="00C54303">
        <w:rPr>
          <w:rFonts w:cs="Times New Roman"/>
          <w:color w:val="000000" w:themeColor="text1"/>
        </w:rPr>
        <w:t>glish for Hospitality Business</w:t>
      </w:r>
    </w:p>
    <w:p w:rsidR="00112684" w:rsidRPr="00C54303" w:rsidRDefault="00112684" w:rsidP="00112684">
      <w:pPr>
        <w:pStyle w:val="BodyText2"/>
        <w:spacing w:after="0" w:line="240" w:lineRule="auto"/>
        <w:jc w:val="center"/>
        <w:rPr>
          <w:rFonts w:cs="Times New Roman"/>
          <w:b/>
          <w:bCs/>
          <w:color w:val="000000" w:themeColor="text1"/>
        </w:rPr>
      </w:pPr>
    </w:p>
    <w:p w:rsidR="00754078" w:rsidRPr="00C54303" w:rsidRDefault="00754078" w:rsidP="00754078">
      <w:pPr>
        <w:spacing w:before="100" w:after="100" w:line="276" w:lineRule="auto"/>
        <w:jc w:val="center"/>
        <w:rPr>
          <w:rFonts w:cs="Times New Roman"/>
          <w:szCs w:val="24"/>
        </w:rPr>
      </w:pPr>
      <w:r w:rsidRPr="00C54303">
        <w:rPr>
          <w:rFonts w:cs="Times New Roman"/>
          <w:b/>
          <w:bCs/>
          <w:szCs w:val="24"/>
        </w:rPr>
        <w:t>Credits</w:t>
      </w:r>
      <w:proofErr w:type="gramStart"/>
      <w:r w:rsidRPr="00C54303">
        <w:rPr>
          <w:rFonts w:cs="Times New Roman"/>
          <w:b/>
          <w:bCs/>
          <w:szCs w:val="24"/>
        </w:rPr>
        <w:t>:</w:t>
      </w:r>
      <w:r w:rsidRPr="00C54303">
        <w:rPr>
          <w:rFonts w:cs="Times New Roman"/>
          <w:szCs w:val="24"/>
        </w:rPr>
        <w:t>3</w:t>
      </w:r>
      <w:proofErr w:type="gramEnd"/>
      <w:r w:rsidRPr="00C54303">
        <w:rPr>
          <w:rFonts w:cs="Times New Roman"/>
          <w:szCs w:val="24"/>
        </w:rPr>
        <w:t>(3-0-6)</w:t>
      </w:r>
    </w:p>
    <w:p w:rsidR="00754078" w:rsidRPr="00C54303" w:rsidRDefault="00754078" w:rsidP="00754078">
      <w:pPr>
        <w:spacing w:before="300" w:after="300" w:line="276" w:lineRule="auto"/>
        <w:jc w:val="center"/>
        <w:rPr>
          <w:rFonts w:cs="Times New Roman"/>
          <w:b/>
          <w:bCs/>
          <w:szCs w:val="24"/>
          <w:cs/>
        </w:rPr>
      </w:pPr>
      <w:proofErr w:type="gramStart"/>
      <w:r w:rsidRPr="00C54303">
        <w:rPr>
          <w:rFonts w:cs="Times New Roman"/>
          <w:b/>
          <w:bCs/>
          <w:szCs w:val="24"/>
        </w:rPr>
        <w:t>Semester :</w:t>
      </w:r>
      <w:r w:rsidR="007577B8" w:rsidRPr="00C54303">
        <w:rPr>
          <w:rFonts w:cs="Times New Roman"/>
          <w:szCs w:val="24"/>
        </w:rPr>
        <w:t>2</w:t>
      </w:r>
      <w:r w:rsidRPr="00C54303">
        <w:rPr>
          <w:rFonts w:cs="Times New Roman"/>
          <w:b/>
          <w:bCs/>
          <w:szCs w:val="24"/>
        </w:rPr>
        <w:t>Academic</w:t>
      </w:r>
      <w:proofErr w:type="gramEnd"/>
      <w:r w:rsidRPr="00C54303">
        <w:rPr>
          <w:rFonts w:cs="Times New Roman"/>
          <w:b/>
          <w:bCs/>
          <w:szCs w:val="24"/>
        </w:rPr>
        <w:t xml:space="preserve"> Year :</w:t>
      </w:r>
      <w:r w:rsidRPr="00C54303">
        <w:rPr>
          <w:rFonts w:cs="Times New Roman"/>
          <w:szCs w:val="24"/>
        </w:rPr>
        <w:t>2013</w:t>
      </w:r>
    </w:p>
    <w:p w:rsidR="00754078" w:rsidRPr="00C54303" w:rsidRDefault="00754078" w:rsidP="00754078">
      <w:pPr>
        <w:spacing w:before="300" w:after="300" w:line="276" w:lineRule="auto"/>
        <w:jc w:val="center"/>
        <w:rPr>
          <w:rFonts w:cs="Times New Roman"/>
          <w:szCs w:val="24"/>
        </w:rPr>
      </w:pPr>
      <w:proofErr w:type="gramStart"/>
      <w:r w:rsidRPr="00C54303">
        <w:rPr>
          <w:rFonts w:cs="Times New Roman"/>
          <w:b/>
          <w:bCs/>
          <w:szCs w:val="24"/>
        </w:rPr>
        <w:t>Curriculum :</w:t>
      </w:r>
      <w:proofErr w:type="gramEnd"/>
      <w:r w:rsidR="00CC06E2" w:rsidRPr="00C54303">
        <w:rPr>
          <w:rFonts w:cs="Times New Roman"/>
          <w:szCs w:val="24"/>
        </w:rPr>
        <w:t xml:space="preserve"> </w:t>
      </w:r>
      <w:r w:rsidRPr="00C54303">
        <w:rPr>
          <w:rFonts w:cs="Times New Roman"/>
          <w:szCs w:val="24"/>
        </w:rPr>
        <w:t xml:space="preserve">Bachelor of </w:t>
      </w:r>
      <w:r w:rsidR="003A196E" w:rsidRPr="00C54303">
        <w:rPr>
          <w:rFonts w:cs="Times New Roman"/>
          <w:szCs w:val="24"/>
        </w:rPr>
        <w:t>HTM? (HTM student)</w:t>
      </w:r>
    </w:p>
    <w:p w:rsidR="00754078" w:rsidRPr="00C54303" w:rsidRDefault="00754078" w:rsidP="00754078">
      <w:pPr>
        <w:spacing w:before="300" w:after="300"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 xml:space="preserve">International College, </w:t>
      </w:r>
      <w:proofErr w:type="spellStart"/>
      <w:r w:rsidRPr="00C54303">
        <w:rPr>
          <w:rFonts w:cs="Times New Roman"/>
          <w:b/>
          <w:bCs/>
          <w:szCs w:val="24"/>
        </w:rPr>
        <w:t>SuanSunandhaRajabhat</w:t>
      </w:r>
      <w:proofErr w:type="spellEnd"/>
      <w:r w:rsidRPr="00C54303">
        <w:rPr>
          <w:rFonts w:cs="Times New Roman"/>
          <w:b/>
          <w:bCs/>
          <w:szCs w:val="24"/>
        </w:rPr>
        <w:t xml:space="preserve"> Univ</w:t>
      </w:r>
      <w:bookmarkStart w:id="0" w:name="_GoBack"/>
      <w:bookmarkEnd w:id="0"/>
      <w:r w:rsidRPr="00C54303">
        <w:rPr>
          <w:rFonts w:cs="Times New Roman"/>
          <w:b/>
          <w:bCs/>
          <w:szCs w:val="24"/>
        </w:rPr>
        <w:t>ersity</w:t>
      </w:r>
    </w:p>
    <w:p w:rsidR="00754078" w:rsidRPr="00C54303" w:rsidRDefault="00754078" w:rsidP="00754078">
      <w:pPr>
        <w:spacing w:before="300" w:after="300"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(SSRUIC)</w:t>
      </w:r>
    </w:p>
    <w:p w:rsidR="00754078" w:rsidRPr="00C54303" w:rsidRDefault="00754078" w:rsidP="00754078">
      <w:pPr>
        <w:spacing w:before="100" w:after="100"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EE3979" w:rsidRPr="00C54303" w:rsidRDefault="00EE3979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77B8" w:rsidRPr="00C54303" w:rsidRDefault="007577B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EE3979" w:rsidRPr="00C54303" w:rsidRDefault="00EE3979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EE3979" w:rsidRPr="00C54303" w:rsidRDefault="00EE3979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E722E9" w:rsidP="003A196E">
      <w:p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pict>
          <v:shape id="_x0000_s1026" type="#_x0000_t202" style="position:absolute;margin-left:101.75pt;margin-top:54.05pt;width:212.25pt;height:15pt;z-index:251658240;mso-width-relative:margin;mso-height-relative:margin" stroked="f">
            <v:textbox style="mso-next-textbox:#_x0000_s1026">
              <w:txbxContent>
                <w:p w:rsidR="00ED021F" w:rsidRPr="007A47AD" w:rsidRDefault="00ED021F" w:rsidP="00754078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lastRenderedPageBreak/>
        <w:t>Content</w:t>
      </w: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Section</w:t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b/>
          <w:bCs/>
          <w:szCs w:val="24"/>
        </w:rPr>
        <w:t xml:space="preserve">     Pages</w:t>
      </w: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szCs w:val="24"/>
          <w:cs/>
        </w:rPr>
      </w:pPr>
      <w:r w:rsidRPr="00C54303">
        <w:rPr>
          <w:rFonts w:cs="Times New Roman"/>
          <w:szCs w:val="24"/>
        </w:rPr>
        <w:t>Section1</w:t>
      </w:r>
      <w:r w:rsidRPr="00C54303">
        <w:rPr>
          <w:rFonts w:cs="Times New Roman"/>
          <w:szCs w:val="24"/>
          <w:cs/>
        </w:rPr>
        <w:tab/>
      </w:r>
      <w:r w:rsidRPr="00C54303">
        <w:rPr>
          <w:rFonts w:cs="Times New Roman"/>
          <w:szCs w:val="24"/>
        </w:rPr>
        <w:t>General Information</w:t>
      </w:r>
      <w:r w:rsidRPr="00C54303">
        <w:rPr>
          <w:rFonts w:cs="Times New Roman"/>
          <w:szCs w:val="24"/>
          <w:cs/>
        </w:rPr>
        <w:tab/>
      </w:r>
      <w:r w:rsidRPr="00C54303">
        <w:rPr>
          <w:rFonts w:cs="Times New Roman"/>
          <w:szCs w:val="24"/>
          <w:cs/>
        </w:rPr>
        <w:tab/>
      </w:r>
      <w:r w:rsidRPr="00C54303">
        <w:rPr>
          <w:rFonts w:cs="Times New Roman"/>
          <w:szCs w:val="24"/>
          <w:cs/>
        </w:rPr>
        <w:tab/>
      </w:r>
      <w:r w:rsidRPr="00C54303">
        <w:rPr>
          <w:rFonts w:cs="Times New Roman"/>
          <w:szCs w:val="24"/>
          <w:cs/>
        </w:rPr>
        <w:tab/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="007577B8"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>2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Section 2</w:t>
      </w:r>
      <w:r w:rsidRPr="00C54303">
        <w:rPr>
          <w:rFonts w:cs="Times New Roman"/>
          <w:szCs w:val="24"/>
          <w:cs/>
        </w:rPr>
        <w:tab/>
      </w:r>
      <w:r w:rsidRPr="00C54303">
        <w:rPr>
          <w:rFonts w:cs="Times New Roman"/>
          <w:szCs w:val="24"/>
        </w:rPr>
        <w:t>Aims and Objective</w:t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="00B21C95" w:rsidRPr="00C54303">
        <w:rPr>
          <w:rFonts w:cs="Times New Roman"/>
          <w:szCs w:val="24"/>
          <w:cs/>
        </w:rPr>
        <w:tab/>
      </w:r>
      <w:r w:rsidR="00B21C95" w:rsidRPr="00C54303">
        <w:rPr>
          <w:rFonts w:cs="Times New Roman"/>
          <w:szCs w:val="24"/>
          <w:cs/>
        </w:rPr>
        <w:tab/>
      </w:r>
      <w:r w:rsidR="00B21C95" w:rsidRPr="00C54303">
        <w:rPr>
          <w:rFonts w:cs="Times New Roman"/>
          <w:szCs w:val="24"/>
          <w:cs/>
        </w:rPr>
        <w:tab/>
      </w:r>
      <w:r w:rsidR="007577B8" w:rsidRPr="00C54303">
        <w:rPr>
          <w:rFonts w:cs="Times New Roman"/>
          <w:szCs w:val="24"/>
          <w:cs/>
        </w:rPr>
        <w:tab/>
      </w:r>
      <w:r w:rsidRPr="00C54303">
        <w:rPr>
          <w:rFonts w:cs="Times New Roman"/>
          <w:szCs w:val="24"/>
        </w:rPr>
        <w:t>3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Section 3</w:t>
      </w:r>
      <w:r w:rsidRPr="00C54303">
        <w:rPr>
          <w:rFonts w:cs="Times New Roman"/>
          <w:szCs w:val="24"/>
          <w:cs/>
        </w:rPr>
        <w:tab/>
      </w:r>
      <w:r w:rsidRPr="00C54303">
        <w:rPr>
          <w:rFonts w:cs="Times New Roman"/>
          <w:szCs w:val="24"/>
        </w:rPr>
        <w:t>Course Structure</w:t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="007577B8"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>3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Section 4</w:t>
      </w:r>
      <w:r w:rsidRPr="00C54303">
        <w:rPr>
          <w:rFonts w:cs="Times New Roman"/>
          <w:szCs w:val="24"/>
        </w:rPr>
        <w:tab/>
        <w:t>Developing Student’s Learni</w:t>
      </w:r>
      <w:r w:rsidR="00264D48" w:rsidRPr="00C54303">
        <w:rPr>
          <w:rFonts w:cs="Times New Roman"/>
          <w:szCs w:val="24"/>
        </w:rPr>
        <w:t xml:space="preserve">ng Outcomes                  </w:t>
      </w:r>
      <w:r w:rsidR="00264D48" w:rsidRPr="00C54303">
        <w:rPr>
          <w:rFonts w:cs="Times New Roman"/>
          <w:szCs w:val="24"/>
        </w:rPr>
        <w:tab/>
      </w:r>
      <w:r w:rsidR="00264D48" w:rsidRPr="00C54303">
        <w:rPr>
          <w:rFonts w:cs="Times New Roman"/>
          <w:szCs w:val="24"/>
        </w:rPr>
        <w:tab/>
        <w:t>5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Section 5</w:t>
      </w:r>
      <w:r w:rsidRPr="00C54303">
        <w:rPr>
          <w:rFonts w:cs="Times New Roman"/>
          <w:szCs w:val="24"/>
        </w:rPr>
        <w:tab/>
        <w:t xml:space="preserve">Lesson Plan and Assessment          </w:t>
      </w:r>
      <w:r w:rsidR="00264D48" w:rsidRPr="00C54303">
        <w:rPr>
          <w:rFonts w:cs="Times New Roman"/>
          <w:szCs w:val="24"/>
        </w:rPr>
        <w:t xml:space="preserve">                             </w:t>
      </w:r>
      <w:r w:rsidR="00264D48" w:rsidRPr="00C54303">
        <w:rPr>
          <w:rFonts w:cs="Times New Roman"/>
          <w:szCs w:val="24"/>
        </w:rPr>
        <w:tab/>
      </w:r>
      <w:r w:rsidR="00264D48" w:rsidRPr="00C54303">
        <w:rPr>
          <w:rFonts w:cs="Times New Roman"/>
          <w:szCs w:val="24"/>
        </w:rPr>
        <w:tab/>
        <w:t>6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Section 6</w:t>
      </w:r>
      <w:r w:rsidRPr="00C54303">
        <w:rPr>
          <w:rFonts w:cs="Times New Roman"/>
          <w:szCs w:val="24"/>
        </w:rPr>
        <w:tab/>
        <w:t xml:space="preserve">Learning and Teaching Resources  </w:t>
      </w:r>
      <w:r w:rsidR="00264D48" w:rsidRPr="00C54303">
        <w:rPr>
          <w:rFonts w:cs="Times New Roman"/>
          <w:szCs w:val="24"/>
        </w:rPr>
        <w:t xml:space="preserve">                             </w:t>
      </w:r>
      <w:r w:rsidR="00264D48" w:rsidRPr="00C54303">
        <w:rPr>
          <w:rFonts w:cs="Times New Roman"/>
          <w:szCs w:val="24"/>
        </w:rPr>
        <w:tab/>
      </w:r>
      <w:r w:rsidR="00264D48" w:rsidRPr="00C54303">
        <w:rPr>
          <w:rFonts w:cs="Times New Roman"/>
          <w:szCs w:val="24"/>
        </w:rPr>
        <w:tab/>
        <w:t>10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Section 7</w:t>
      </w:r>
      <w:r w:rsidRPr="00C54303">
        <w:rPr>
          <w:rFonts w:cs="Times New Roman"/>
          <w:szCs w:val="24"/>
        </w:rPr>
        <w:tab/>
        <w:t xml:space="preserve">Course Evaluation and Improvement                          </w:t>
      </w:r>
      <w:r w:rsidRPr="00C54303">
        <w:rPr>
          <w:rFonts w:cs="Times New Roman"/>
          <w:szCs w:val="24"/>
        </w:rPr>
        <w:tab/>
      </w:r>
      <w:r w:rsidRPr="00C54303">
        <w:rPr>
          <w:rFonts w:cs="Times New Roman"/>
          <w:szCs w:val="24"/>
        </w:rPr>
        <w:tab/>
      </w:r>
      <w:r w:rsidR="00264D48" w:rsidRPr="00C54303">
        <w:rPr>
          <w:rFonts w:cs="Times New Roman"/>
          <w:szCs w:val="24"/>
        </w:rPr>
        <w:t>11</w:t>
      </w:r>
      <w:r w:rsidRPr="00C54303">
        <w:rPr>
          <w:rFonts w:cs="Times New Roman"/>
          <w:szCs w:val="24"/>
        </w:rPr>
        <w:tab/>
      </w: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  <w:cs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3C4C59" w:rsidRPr="00C54303" w:rsidRDefault="003C4C59" w:rsidP="00754078">
      <w:pPr>
        <w:spacing w:line="276" w:lineRule="auto"/>
        <w:rPr>
          <w:rFonts w:cs="Times New Roman"/>
          <w:b/>
          <w:bCs/>
          <w:szCs w:val="24"/>
        </w:rPr>
      </w:pPr>
    </w:p>
    <w:p w:rsidR="003C4C59" w:rsidRPr="00C54303" w:rsidRDefault="003C4C59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EE3979" w:rsidRPr="00C54303" w:rsidRDefault="00EE3979" w:rsidP="00754078">
      <w:pPr>
        <w:spacing w:line="276" w:lineRule="auto"/>
        <w:rPr>
          <w:rFonts w:cs="Times New Roman"/>
          <w:b/>
          <w:bCs/>
          <w:szCs w:val="24"/>
        </w:rPr>
      </w:pPr>
    </w:p>
    <w:p w:rsidR="00EE3979" w:rsidRPr="00C54303" w:rsidRDefault="00EE3979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 xml:space="preserve">Section </w:t>
      </w:r>
      <w:proofErr w:type="gramStart"/>
      <w:r w:rsidRPr="00C54303">
        <w:rPr>
          <w:rFonts w:cs="Times New Roman"/>
          <w:b/>
          <w:bCs/>
          <w:szCs w:val="24"/>
        </w:rPr>
        <w:t>1  General</w:t>
      </w:r>
      <w:proofErr w:type="gramEnd"/>
      <w:r w:rsidRPr="00C54303">
        <w:rPr>
          <w:rFonts w:cs="Times New Roman"/>
          <w:b/>
          <w:bCs/>
          <w:szCs w:val="24"/>
        </w:rPr>
        <w:t xml:space="preserve"> Information</w:t>
      </w: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before="200" w:after="200"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1.  Code and Course Title:</w:t>
      </w:r>
      <w:r w:rsidR="003C4C59" w:rsidRPr="00C54303">
        <w:rPr>
          <w:rFonts w:cs="Times New Roman"/>
          <w:b/>
          <w:bCs/>
          <w:szCs w:val="24"/>
        </w:rPr>
        <w:t xml:space="preserve"> </w:t>
      </w:r>
      <w:r w:rsidR="00112684" w:rsidRPr="00C54303">
        <w:rPr>
          <w:rFonts w:cs="Times New Roman"/>
          <w:color w:val="000000" w:themeColor="text1"/>
          <w:szCs w:val="24"/>
        </w:rPr>
        <w:t>IGL1103: English Composition for Daily Life</w:t>
      </w:r>
    </w:p>
    <w:p w:rsidR="00754078" w:rsidRPr="00C54303" w:rsidRDefault="00754078" w:rsidP="00754078">
      <w:pPr>
        <w:spacing w:before="100" w:after="100" w:line="276" w:lineRule="auto"/>
        <w:rPr>
          <w:rFonts w:cs="Times New Roman"/>
          <w:szCs w:val="24"/>
          <w:cs/>
        </w:rPr>
      </w:pPr>
      <w:r w:rsidRPr="00C54303">
        <w:rPr>
          <w:rFonts w:cs="Times New Roman"/>
          <w:b/>
          <w:bCs/>
          <w:szCs w:val="24"/>
        </w:rPr>
        <w:t>2.  Credits</w:t>
      </w:r>
      <w:proofErr w:type="gramStart"/>
      <w:r w:rsidRPr="00C54303">
        <w:rPr>
          <w:rFonts w:cs="Times New Roman"/>
          <w:b/>
          <w:bCs/>
          <w:szCs w:val="24"/>
        </w:rPr>
        <w:t>:</w:t>
      </w:r>
      <w:r w:rsidRPr="00C54303">
        <w:rPr>
          <w:rFonts w:cs="Times New Roman"/>
          <w:szCs w:val="24"/>
        </w:rPr>
        <w:t>3</w:t>
      </w:r>
      <w:proofErr w:type="gramEnd"/>
      <w:r w:rsidRPr="00C54303">
        <w:rPr>
          <w:rFonts w:cs="Times New Roman"/>
          <w:szCs w:val="24"/>
        </w:rPr>
        <w:t>(3-0-6)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b/>
          <w:bCs/>
          <w:szCs w:val="24"/>
        </w:rPr>
        <w:t xml:space="preserve">3.  Curriculum and Course </w:t>
      </w:r>
      <w:proofErr w:type="gramStart"/>
      <w:r w:rsidRPr="00C54303">
        <w:rPr>
          <w:rFonts w:cs="Times New Roman"/>
          <w:b/>
          <w:bCs/>
          <w:szCs w:val="24"/>
        </w:rPr>
        <w:t>Category  :</w:t>
      </w:r>
      <w:proofErr w:type="gramEnd"/>
    </w:p>
    <w:p w:rsidR="00754078" w:rsidRPr="00C54303" w:rsidRDefault="00754078" w:rsidP="00754078">
      <w:pPr>
        <w:spacing w:before="200" w:after="200" w:line="276" w:lineRule="auto"/>
        <w:ind w:firstLine="720"/>
        <w:rPr>
          <w:rFonts w:cs="Times New Roman"/>
          <w:b/>
          <w:bCs/>
          <w:szCs w:val="24"/>
        </w:rPr>
      </w:pPr>
      <w:r w:rsidRPr="00C54303">
        <w:rPr>
          <w:rFonts w:cs="Times New Roman"/>
          <w:szCs w:val="24"/>
        </w:rPr>
        <w:t xml:space="preserve">This course of Bachelor of Arts, International College, </w:t>
      </w:r>
      <w:proofErr w:type="gramStart"/>
      <w:r w:rsidRPr="00C54303">
        <w:rPr>
          <w:rFonts w:cs="Times New Roman"/>
          <w:szCs w:val="24"/>
        </w:rPr>
        <w:t>SSRU</w:t>
      </w:r>
      <w:proofErr w:type="gramEnd"/>
      <w:r w:rsidRPr="00C54303">
        <w:rPr>
          <w:rFonts w:cs="Times New Roman"/>
          <w:szCs w:val="24"/>
        </w:rPr>
        <w:t xml:space="preserve"> is categorized in Specialized Areas Courses</w:t>
      </w:r>
      <w:r w:rsidRPr="00C54303">
        <w:rPr>
          <w:rFonts w:cs="Times New Roman"/>
          <w:b/>
          <w:bCs/>
          <w:szCs w:val="24"/>
        </w:rPr>
        <w:t>.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b/>
          <w:bCs/>
          <w:szCs w:val="24"/>
        </w:rPr>
        <w:t>4.  Lecturer (s</w:t>
      </w:r>
      <w:proofErr w:type="gramStart"/>
      <w:r w:rsidRPr="00C54303">
        <w:rPr>
          <w:rFonts w:cs="Times New Roman"/>
          <w:b/>
          <w:bCs/>
          <w:szCs w:val="24"/>
        </w:rPr>
        <w:t>) :</w:t>
      </w:r>
      <w:proofErr w:type="gramEnd"/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ab/>
      </w:r>
      <w:proofErr w:type="spellStart"/>
      <w:r w:rsidRPr="00C54303">
        <w:rPr>
          <w:rFonts w:cs="Times New Roman"/>
          <w:szCs w:val="24"/>
        </w:rPr>
        <w:t>Aj.</w:t>
      </w:r>
      <w:r w:rsidR="00264D48" w:rsidRPr="00C54303">
        <w:rPr>
          <w:rFonts w:cs="Times New Roman"/>
          <w:szCs w:val="24"/>
        </w:rPr>
        <w:t>Kanyapilai</w:t>
      </w:r>
      <w:proofErr w:type="spellEnd"/>
      <w:r w:rsidR="00264D48" w:rsidRPr="00C54303">
        <w:rPr>
          <w:rFonts w:cs="Times New Roman"/>
          <w:szCs w:val="24"/>
        </w:rPr>
        <w:t xml:space="preserve"> </w:t>
      </w:r>
      <w:proofErr w:type="spellStart"/>
      <w:r w:rsidR="00264D48" w:rsidRPr="00C54303">
        <w:rPr>
          <w:rFonts w:cs="Times New Roman"/>
          <w:szCs w:val="24"/>
        </w:rPr>
        <w:t>Kunchornsirimongkon</w:t>
      </w:r>
      <w:proofErr w:type="spellEnd"/>
    </w:p>
    <w:p w:rsidR="00754078" w:rsidRPr="00C54303" w:rsidRDefault="003A196E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ab/>
        <w:t>Room Number:</w:t>
      </w:r>
      <w:r w:rsidR="004574D5" w:rsidRPr="00C54303">
        <w:rPr>
          <w:rFonts w:cs="Times New Roman"/>
          <w:szCs w:val="24"/>
        </w:rPr>
        <w:t xml:space="preserve"> 2215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ab/>
      </w:r>
      <w:proofErr w:type="gramStart"/>
      <w:r w:rsidRPr="00C54303">
        <w:rPr>
          <w:rFonts w:cs="Times New Roman"/>
          <w:szCs w:val="24"/>
        </w:rPr>
        <w:t>Tel.</w:t>
      </w:r>
      <w:proofErr w:type="gramEnd"/>
      <w:r w:rsidRPr="00C54303">
        <w:rPr>
          <w:rFonts w:cs="Times New Roman"/>
          <w:szCs w:val="24"/>
        </w:rPr>
        <w:t xml:space="preserve"> </w:t>
      </w:r>
      <w:r w:rsidRPr="00C54303">
        <w:rPr>
          <w:rStyle w:val="apple-converted-space"/>
          <w:rFonts w:eastAsiaTheme="majorEastAsia" w:cs="Times New Roman"/>
          <w:szCs w:val="24"/>
        </w:rPr>
        <w:t> 0</w:t>
      </w:r>
      <w:r w:rsidRPr="00C54303">
        <w:rPr>
          <w:rStyle w:val="apple-style-span"/>
          <w:rFonts w:eastAsiaTheme="majorEastAsia" w:cs="Times New Roman"/>
          <w:szCs w:val="24"/>
        </w:rPr>
        <w:t>2-1601200 Ext. 29</w:t>
      </w:r>
    </w:p>
    <w:p w:rsidR="00754078" w:rsidRPr="00C54303" w:rsidRDefault="002D497A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ab/>
        <w:t>E-mail k.kanyapilai</w:t>
      </w:r>
      <w:r w:rsidR="00754078" w:rsidRPr="00C54303">
        <w:rPr>
          <w:rFonts w:cs="Times New Roman"/>
          <w:szCs w:val="24"/>
        </w:rPr>
        <w:t>@gmail.com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b/>
          <w:bCs/>
          <w:szCs w:val="24"/>
        </w:rPr>
        <w:t xml:space="preserve">5. Year / Semester </w:t>
      </w:r>
    </w:p>
    <w:p w:rsidR="00754078" w:rsidRPr="00C54303" w:rsidRDefault="00542DB4" w:rsidP="00754078">
      <w:pPr>
        <w:spacing w:before="200" w:after="200" w:line="276" w:lineRule="auto"/>
        <w:ind w:firstLine="720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Year 2</w:t>
      </w:r>
      <w:r w:rsidR="00754078" w:rsidRPr="00C54303">
        <w:rPr>
          <w:rFonts w:cs="Times New Roman"/>
          <w:szCs w:val="24"/>
        </w:rPr>
        <w:t>/ Semester</w:t>
      </w:r>
      <w:r w:rsidRPr="00C54303">
        <w:rPr>
          <w:rFonts w:cs="Times New Roman"/>
          <w:szCs w:val="24"/>
        </w:rPr>
        <w:t>2</w:t>
      </w:r>
      <w:r w:rsidR="00754078" w:rsidRPr="00C54303">
        <w:rPr>
          <w:rFonts w:cs="Times New Roman"/>
          <w:szCs w:val="24"/>
        </w:rPr>
        <w:t xml:space="preserve"> </w:t>
      </w:r>
      <w:r w:rsidR="003A196E" w:rsidRPr="00C54303">
        <w:rPr>
          <w:rFonts w:cs="Times New Roman"/>
          <w:szCs w:val="24"/>
        </w:rPr>
        <w:t>201</w:t>
      </w:r>
      <w:r w:rsidRPr="00C54303">
        <w:rPr>
          <w:rFonts w:cs="Times New Roman"/>
          <w:szCs w:val="24"/>
        </w:rPr>
        <w:t>3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 xml:space="preserve">6. Prerequisite Course </w:t>
      </w:r>
    </w:p>
    <w:p w:rsidR="00754078" w:rsidRPr="00C54303" w:rsidRDefault="00754078" w:rsidP="00754078">
      <w:pPr>
        <w:spacing w:before="200" w:after="200" w:line="276" w:lineRule="auto"/>
        <w:ind w:left="720"/>
        <w:rPr>
          <w:rFonts w:cs="Times New Roman"/>
          <w:b/>
          <w:bCs/>
          <w:szCs w:val="24"/>
          <w:cs/>
        </w:rPr>
      </w:pPr>
      <w:r w:rsidRPr="00C54303">
        <w:rPr>
          <w:rFonts w:cs="Times New Roman"/>
          <w:b/>
          <w:bCs/>
          <w:szCs w:val="24"/>
        </w:rPr>
        <w:t xml:space="preserve">       None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color w:val="FF0000"/>
          <w:szCs w:val="24"/>
        </w:rPr>
      </w:pPr>
      <w:r w:rsidRPr="00C54303">
        <w:rPr>
          <w:rFonts w:cs="Times New Roman"/>
          <w:b/>
          <w:bCs/>
          <w:szCs w:val="24"/>
        </w:rPr>
        <w:t xml:space="preserve">7. Co-requisite </w:t>
      </w:r>
      <w:proofErr w:type="gramStart"/>
      <w:r w:rsidRPr="00C54303">
        <w:rPr>
          <w:rFonts w:cs="Times New Roman"/>
          <w:b/>
          <w:bCs/>
          <w:szCs w:val="24"/>
        </w:rPr>
        <w:t>Course :</w:t>
      </w:r>
      <w:proofErr w:type="gramEnd"/>
    </w:p>
    <w:p w:rsidR="00754078" w:rsidRPr="00C54303" w:rsidRDefault="00754078" w:rsidP="00754078">
      <w:pPr>
        <w:spacing w:before="200" w:after="200" w:line="276" w:lineRule="auto"/>
        <w:rPr>
          <w:rFonts w:cs="Times New Roman"/>
          <w:b/>
          <w:bCs/>
          <w:szCs w:val="24"/>
          <w:cs/>
        </w:rPr>
      </w:pPr>
      <w:r w:rsidRPr="00C54303">
        <w:rPr>
          <w:rFonts w:cs="Times New Roman"/>
          <w:b/>
          <w:bCs/>
          <w:szCs w:val="24"/>
        </w:rPr>
        <w:t xml:space="preserve">               None 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8. Learning Location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b/>
          <w:bCs/>
          <w:szCs w:val="24"/>
        </w:rPr>
        <w:t xml:space="preserve">                    Building </w:t>
      </w:r>
      <w:proofErr w:type="gramStart"/>
      <w:r w:rsidRPr="00C54303">
        <w:rPr>
          <w:rFonts w:cs="Times New Roman"/>
          <w:b/>
          <w:bCs/>
          <w:szCs w:val="24"/>
        </w:rPr>
        <w:t>Number :</w:t>
      </w:r>
      <w:proofErr w:type="gramEnd"/>
    </w:p>
    <w:p w:rsidR="00754078" w:rsidRPr="00C54303" w:rsidRDefault="00754078" w:rsidP="00754078">
      <w:pPr>
        <w:spacing w:before="200" w:after="200"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 xml:space="preserve">9. Last Date for Preparing and Revising this Course: </w:t>
      </w:r>
    </w:p>
    <w:p w:rsidR="00754078" w:rsidRPr="00C54303" w:rsidRDefault="003A196E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January 15</w:t>
      </w:r>
      <w:r w:rsidR="00754078" w:rsidRPr="00C54303">
        <w:rPr>
          <w:rFonts w:cs="Times New Roman"/>
          <w:szCs w:val="24"/>
          <w:vertAlign w:val="superscript"/>
        </w:rPr>
        <w:t>th</w:t>
      </w:r>
      <w:r w:rsidRPr="00C54303">
        <w:rPr>
          <w:rFonts w:cs="Times New Roman"/>
          <w:szCs w:val="24"/>
        </w:rPr>
        <w:t>, 2014</w:t>
      </w:r>
    </w:p>
    <w:p w:rsidR="00754078" w:rsidRPr="00C54303" w:rsidRDefault="00754078" w:rsidP="00754078">
      <w:pPr>
        <w:spacing w:line="276" w:lineRule="auto"/>
        <w:rPr>
          <w:rFonts w:cs="Times New Roman"/>
          <w:color w:val="FF0000"/>
          <w:szCs w:val="24"/>
        </w:rPr>
      </w:pPr>
    </w:p>
    <w:p w:rsidR="007A6756" w:rsidRPr="00C54303" w:rsidRDefault="007A6756" w:rsidP="00754078">
      <w:pPr>
        <w:spacing w:line="276" w:lineRule="auto"/>
        <w:rPr>
          <w:rFonts w:cs="Times New Roman"/>
          <w:color w:val="FF0000"/>
          <w:szCs w:val="24"/>
        </w:rPr>
      </w:pPr>
    </w:p>
    <w:p w:rsidR="007A6756" w:rsidRPr="00C54303" w:rsidRDefault="007A6756" w:rsidP="00754078">
      <w:pPr>
        <w:spacing w:line="276" w:lineRule="auto"/>
        <w:rPr>
          <w:rFonts w:cs="Times New Roman"/>
          <w:color w:val="FF0000"/>
          <w:szCs w:val="24"/>
        </w:rPr>
      </w:pPr>
    </w:p>
    <w:p w:rsidR="007A6756" w:rsidRPr="00C54303" w:rsidRDefault="007A6756" w:rsidP="00754078">
      <w:pPr>
        <w:spacing w:line="276" w:lineRule="auto"/>
        <w:rPr>
          <w:rFonts w:cs="Times New Roman"/>
          <w:color w:val="FF0000"/>
          <w:szCs w:val="24"/>
        </w:rPr>
      </w:pPr>
    </w:p>
    <w:p w:rsidR="00ED021F" w:rsidRPr="00C54303" w:rsidRDefault="00ED021F" w:rsidP="00754078">
      <w:pPr>
        <w:spacing w:line="276" w:lineRule="auto"/>
        <w:rPr>
          <w:rFonts w:cs="Times New Roman"/>
          <w:color w:val="FF0000"/>
          <w:szCs w:val="24"/>
        </w:rPr>
      </w:pPr>
    </w:p>
    <w:p w:rsidR="00EE3979" w:rsidRPr="00C54303" w:rsidRDefault="00EE3979" w:rsidP="00754078">
      <w:pPr>
        <w:spacing w:line="276" w:lineRule="auto"/>
        <w:rPr>
          <w:rFonts w:cs="Times New Roman"/>
          <w:color w:val="FF0000"/>
          <w:szCs w:val="24"/>
        </w:rPr>
      </w:pPr>
    </w:p>
    <w:p w:rsidR="00EE3979" w:rsidRPr="00C54303" w:rsidRDefault="00EE3979" w:rsidP="00754078">
      <w:pPr>
        <w:spacing w:line="276" w:lineRule="auto"/>
        <w:rPr>
          <w:rFonts w:cs="Times New Roman"/>
          <w:color w:val="FF0000"/>
          <w:szCs w:val="24"/>
        </w:rPr>
      </w:pPr>
    </w:p>
    <w:p w:rsidR="00EE3979" w:rsidRPr="00C54303" w:rsidRDefault="00EE3979" w:rsidP="00754078">
      <w:pPr>
        <w:spacing w:line="276" w:lineRule="auto"/>
        <w:rPr>
          <w:rFonts w:cs="Times New Roman"/>
          <w:color w:val="FF0000"/>
          <w:szCs w:val="24"/>
        </w:rPr>
      </w:pPr>
    </w:p>
    <w:p w:rsidR="00ED021F" w:rsidRPr="00C54303" w:rsidRDefault="00ED021F" w:rsidP="00754078">
      <w:pPr>
        <w:spacing w:line="276" w:lineRule="auto"/>
        <w:rPr>
          <w:rFonts w:cs="Times New Roman"/>
          <w:color w:val="FF0000"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color w:val="FF0000"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  <w:r w:rsidRPr="00C54303">
        <w:rPr>
          <w:rFonts w:cs="Times New Roman"/>
          <w:b/>
          <w:bCs/>
          <w:color w:val="000000"/>
          <w:szCs w:val="24"/>
        </w:rPr>
        <w:t>Section 2 Aims and Objectives</w:t>
      </w: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color w:val="000000"/>
          <w:szCs w:val="24"/>
        </w:rPr>
      </w:pPr>
      <w:r w:rsidRPr="00C54303">
        <w:rPr>
          <w:rFonts w:cs="Times New Roman"/>
          <w:b/>
          <w:bCs/>
          <w:color w:val="000000"/>
          <w:szCs w:val="24"/>
        </w:rPr>
        <w:t>1.  Course Aims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color w:val="000000"/>
          <w:szCs w:val="24"/>
        </w:rPr>
      </w:pPr>
      <w:r w:rsidRPr="00C54303">
        <w:rPr>
          <w:rFonts w:cs="Times New Roman"/>
          <w:b/>
          <w:bCs/>
          <w:color w:val="000000"/>
          <w:szCs w:val="24"/>
        </w:rPr>
        <w:tab/>
      </w:r>
      <w:r w:rsidRPr="00C54303">
        <w:rPr>
          <w:rFonts w:cs="Times New Roman"/>
          <w:color w:val="000000"/>
          <w:szCs w:val="24"/>
        </w:rPr>
        <w:t xml:space="preserve">At the end of this course, the student will be able to perform in the following areas of performance: </w:t>
      </w:r>
    </w:p>
    <w:p w:rsidR="00112684" w:rsidRPr="00C54303" w:rsidRDefault="003A196E" w:rsidP="00112684">
      <w:pPr>
        <w:pStyle w:val="ListParagraph"/>
        <w:numPr>
          <w:ilvl w:val="1"/>
          <w:numId w:val="6"/>
        </w:num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color w:val="000000"/>
          <w:szCs w:val="24"/>
        </w:rPr>
        <w:t>Build up students’ listening and speaking skill in a communicative fashion in Hospitality business.</w:t>
      </w:r>
    </w:p>
    <w:p w:rsidR="00060AE5" w:rsidRPr="00C54303" w:rsidRDefault="003A196E" w:rsidP="00112684">
      <w:pPr>
        <w:pStyle w:val="ListParagraph"/>
        <w:numPr>
          <w:ilvl w:val="1"/>
          <w:numId w:val="6"/>
        </w:num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color w:val="000000"/>
          <w:szCs w:val="24"/>
        </w:rPr>
        <w:t>To engage students in role-play activities.</w:t>
      </w:r>
    </w:p>
    <w:p w:rsidR="00060AE5" w:rsidRPr="00C54303" w:rsidRDefault="003A196E" w:rsidP="00112684">
      <w:pPr>
        <w:pStyle w:val="ListParagraph"/>
        <w:numPr>
          <w:ilvl w:val="1"/>
          <w:numId w:val="6"/>
        </w:num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color w:val="000000"/>
          <w:szCs w:val="24"/>
        </w:rPr>
        <w:t xml:space="preserve">Develop </w:t>
      </w:r>
      <w:proofErr w:type="gramStart"/>
      <w:r w:rsidRPr="00C54303">
        <w:rPr>
          <w:rFonts w:cs="Times New Roman"/>
          <w:color w:val="000000"/>
          <w:szCs w:val="24"/>
        </w:rPr>
        <w:t>students</w:t>
      </w:r>
      <w:proofErr w:type="gramEnd"/>
      <w:r w:rsidRPr="00C54303">
        <w:rPr>
          <w:rFonts w:cs="Times New Roman"/>
          <w:color w:val="000000"/>
          <w:szCs w:val="24"/>
        </w:rPr>
        <w:t xml:space="preserve"> abilities/skill of understanding and answering oral question posed by instructor. </w:t>
      </w:r>
    </w:p>
    <w:p w:rsidR="009D0DBB" w:rsidRPr="00C54303" w:rsidRDefault="009D0DBB" w:rsidP="00017D0F">
      <w:pPr>
        <w:pStyle w:val="ListParagraph"/>
        <w:numPr>
          <w:ilvl w:val="1"/>
          <w:numId w:val="6"/>
        </w:num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 xml:space="preserve">Improve their proficiency in English grammar and usage. </w:t>
      </w:r>
    </w:p>
    <w:p w:rsidR="009D0DBB" w:rsidRPr="00C54303" w:rsidRDefault="000F141D" w:rsidP="000F141D">
      <w:pPr>
        <w:pStyle w:val="ListParagraph"/>
        <w:numPr>
          <w:ilvl w:val="1"/>
          <w:numId w:val="6"/>
        </w:numPr>
        <w:spacing w:before="200" w:after="200" w:line="276" w:lineRule="auto"/>
        <w:rPr>
          <w:rFonts w:cs="Times New Roman"/>
          <w:szCs w:val="24"/>
        </w:rPr>
      </w:pPr>
      <w:proofErr w:type="gramStart"/>
      <w:r w:rsidRPr="00C54303">
        <w:rPr>
          <w:rFonts w:cs="Times New Roman"/>
          <w:szCs w:val="24"/>
        </w:rPr>
        <w:t>to</w:t>
      </w:r>
      <w:proofErr w:type="gramEnd"/>
      <w:r w:rsidRPr="00C54303">
        <w:rPr>
          <w:rFonts w:cs="Times New Roman"/>
          <w:szCs w:val="24"/>
        </w:rPr>
        <w:t xml:space="preserve"> require students to demonstrate their performance/achievement in communicating in English with potential customers in simulated hospitality industry situations.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2. Objectives for Developing / Revising Course (content / learning process /   assessment / etc.)</w:t>
      </w:r>
    </w:p>
    <w:p w:rsidR="00754078" w:rsidRPr="00C54303" w:rsidRDefault="00754078" w:rsidP="0075407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54303">
        <w:rPr>
          <w:rFonts w:ascii="Times New Roman" w:hAnsi="Times New Roman" w:cs="Times New Roman"/>
          <w:color w:val="FF0000"/>
        </w:rPr>
        <w:tab/>
      </w:r>
      <w:r w:rsidR="00060AE5" w:rsidRPr="00C54303">
        <w:rPr>
          <w:rFonts w:ascii="Times New Roman" w:hAnsi="Times New Roman" w:cs="Times New Roman"/>
          <w:color w:val="auto"/>
        </w:rPr>
        <w:t xml:space="preserve">The basic goal of this course has been </w:t>
      </w:r>
      <w:r w:rsidR="00060AE5" w:rsidRPr="00C54303">
        <w:rPr>
          <w:rFonts w:ascii="Times New Roman" w:hAnsi="Times New Roman" w:cs="Times New Roman"/>
          <w:color w:val="212121"/>
          <w:shd w:val="clear" w:color="auto" w:fill="FFFFFF"/>
        </w:rPr>
        <w:t xml:space="preserve">duplicated: to show students how </w:t>
      </w:r>
      <w:r w:rsidR="003A196E" w:rsidRPr="00C54303">
        <w:rPr>
          <w:rFonts w:ascii="Times New Roman" w:hAnsi="Times New Roman" w:cs="Times New Roman"/>
          <w:color w:val="212121"/>
          <w:shd w:val="clear" w:color="auto" w:fill="FFFFFF"/>
        </w:rPr>
        <w:t>English for hospitality</w:t>
      </w:r>
      <w:r w:rsidR="00060AE5" w:rsidRPr="00C54303">
        <w:rPr>
          <w:rFonts w:ascii="Times New Roman" w:hAnsi="Times New Roman" w:cs="Times New Roman"/>
          <w:color w:val="212121"/>
          <w:shd w:val="clear" w:color="auto" w:fill="FFFFFF"/>
        </w:rPr>
        <w:t xml:space="preserve"> is essential to success in the real world, and then to help them develop the writing skills they need to succeed in their college, work, and everyday lives.</w:t>
      </w:r>
    </w:p>
    <w:p w:rsidR="00754078" w:rsidRPr="00C54303" w:rsidRDefault="00754078" w:rsidP="0075407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54078" w:rsidRPr="00C54303" w:rsidRDefault="00754078" w:rsidP="00A03739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Section 3 Course Structure</w:t>
      </w:r>
    </w:p>
    <w:p w:rsidR="00754078" w:rsidRPr="00C54303" w:rsidRDefault="00754078" w:rsidP="00754078">
      <w:pPr>
        <w:spacing w:before="200" w:after="200"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1. Course Outline</w:t>
      </w:r>
    </w:p>
    <w:p w:rsidR="003A196E" w:rsidRPr="00C54303" w:rsidRDefault="003A196E" w:rsidP="003A196E">
      <w:pPr>
        <w:shd w:val="clear" w:color="auto" w:fill="FFFFFF"/>
        <w:spacing w:line="330" w:lineRule="atLeast"/>
        <w:ind w:firstLine="720"/>
        <w:rPr>
          <w:rFonts w:cs="Times New Roman"/>
          <w:color w:val="444444"/>
          <w:szCs w:val="24"/>
        </w:rPr>
      </w:pPr>
      <w:r w:rsidRPr="00C54303">
        <w:rPr>
          <w:rFonts w:cs="Times New Roman"/>
          <w:color w:val="000000"/>
          <w:szCs w:val="24"/>
        </w:rPr>
        <w:t>English Vocabulary and expressions for front office; housekeeping Food and Beverage services; communication with guests and staff members; listening; speaking; writing and reading;  comprehension from articles and books on hotel business</w:t>
      </w:r>
      <w:r w:rsidRPr="00C54303">
        <w:rPr>
          <w:rFonts w:cs="Times New Roman"/>
          <w:b/>
          <w:bCs/>
          <w:color w:val="000000"/>
          <w:szCs w:val="24"/>
        </w:rPr>
        <w:t>.</w:t>
      </w:r>
    </w:p>
    <w:p w:rsidR="00754078" w:rsidRPr="00C54303" w:rsidRDefault="00754078" w:rsidP="00754078">
      <w:pPr>
        <w:spacing w:before="200" w:after="200" w:line="276" w:lineRule="auto"/>
        <w:jc w:val="both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 xml:space="preserve">2. Time Length per Semester (Lecture – hours / Practice – hours / Self Study – hours)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94"/>
        <w:gridCol w:w="2126"/>
        <w:gridCol w:w="1843"/>
      </w:tblGrid>
      <w:tr w:rsidR="00754078" w:rsidRPr="00C54303" w:rsidTr="00C1017D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/>
              </w:rPr>
            </w:pPr>
            <w:r w:rsidRPr="00C54303">
              <w:rPr>
                <w:rFonts w:cs="Times New Roman"/>
                <w:b/>
                <w:lang w:bidi="th-TH"/>
              </w:rPr>
              <w:t>Lecture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bidi="th-TH"/>
              </w:rPr>
            </w:pPr>
            <w:r w:rsidRPr="00C54303">
              <w:rPr>
                <w:rFonts w:cs="Times New Roman"/>
                <w:b/>
                <w:lang w:bidi="th-TH"/>
              </w:rPr>
              <w:t>Practice</w:t>
            </w:r>
            <w:r w:rsidRPr="00C54303">
              <w:rPr>
                <w:rFonts w:cs="Times New Roman"/>
                <w:b/>
                <w:cs/>
                <w:lang w:bidi="th-TH"/>
              </w:rPr>
              <w:t>/</w:t>
            </w:r>
          </w:p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/>
              </w:rPr>
            </w:pPr>
            <w:r w:rsidRPr="00C54303">
              <w:rPr>
                <w:rFonts w:cs="Times New Roman"/>
                <w:b/>
                <w:lang w:bidi="th-TH"/>
              </w:rPr>
              <w:t>Field Work</w:t>
            </w:r>
            <w:r w:rsidRPr="00C54303"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 w:rsidRPr="00C54303"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r w:rsidRPr="00C54303">
              <w:rPr>
                <w:rFonts w:cs="Times New Roman"/>
                <w:b/>
                <w:lang w:val="en-US" w:bidi="th-TH"/>
              </w:rPr>
              <w:t>Self Study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val="en-US" w:bidi="th-TH"/>
              </w:rPr>
            </w:pPr>
            <w:r w:rsidRPr="00C54303">
              <w:rPr>
                <w:rFonts w:cs="Times New Roman"/>
                <w:lang w:val="en-US" w:bidi="th-TH"/>
              </w:rPr>
              <w:t>Remedial Class</w:t>
            </w:r>
          </w:p>
        </w:tc>
      </w:tr>
      <w:tr w:rsidR="00754078" w:rsidRPr="00C54303" w:rsidTr="00C1017D">
        <w:trPr>
          <w:trHeight w:val="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rtl/>
                <w:cs/>
              </w:rPr>
            </w:pPr>
            <w:r w:rsidRPr="00C54303">
              <w:rPr>
                <w:rFonts w:cs="Times New Roman"/>
              </w:rPr>
              <w:t>3</w:t>
            </w:r>
            <w:r w:rsidRPr="00C54303">
              <w:rPr>
                <w:rFonts w:cs="Times New Roman"/>
                <w:bCs/>
                <w:lang w:bidi="th-TH"/>
              </w:rPr>
              <w:t>hours/ week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Cs/>
                <w:lang w:bidi="th-TH"/>
              </w:rPr>
            </w:pPr>
            <w:r w:rsidRPr="00C54303">
              <w:rPr>
                <w:rFonts w:cs="Times New Roman"/>
              </w:rPr>
              <w:t>0</w:t>
            </w:r>
            <w:r w:rsidRPr="00C54303">
              <w:rPr>
                <w:rFonts w:cs="Times New Roman"/>
                <w:bCs/>
                <w:lang w:val="en-US" w:bidi="th-TH"/>
              </w:rPr>
              <w:t>hours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Cs/>
                <w:cs/>
                <w:lang w:bidi="th-TH"/>
              </w:rPr>
            </w:pPr>
            <w:r w:rsidRPr="00C54303">
              <w:rPr>
                <w:rFonts w:cs="Times New Roman"/>
              </w:rPr>
              <w:t xml:space="preserve">6 </w:t>
            </w:r>
            <w:r w:rsidRPr="00C54303">
              <w:rPr>
                <w:rFonts w:cs="Times New Roman"/>
                <w:bCs/>
                <w:lang w:bidi="th-TH"/>
              </w:rPr>
              <w:t>hours/week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8" w:rsidRPr="00C54303" w:rsidRDefault="00754078" w:rsidP="00C1017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Cs/>
                <w:lang w:val="en-US" w:bidi="th-TH"/>
              </w:rPr>
            </w:pPr>
            <w:r w:rsidRPr="00C54303">
              <w:rPr>
                <w:rFonts w:cs="Times New Roman"/>
              </w:rPr>
              <w:t>Upon request</w:t>
            </w:r>
          </w:p>
        </w:tc>
      </w:tr>
    </w:tbl>
    <w:p w:rsidR="00754078" w:rsidRPr="00C54303" w:rsidRDefault="00754078" w:rsidP="00754078">
      <w:pPr>
        <w:spacing w:line="276" w:lineRule="auto"/>
        <w:rPr>
          <w:rFonts w:cs="Times New Roman"/>
          <w:szCs w:val="24"/>
        </w:rPr>
      </w:pPr>
    </w:p>
    <w:p w:rsidR="002D497A" w:rsidRPr="00C54303" w:rsidRDefault="002D497A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3. Time Length per Week for Individual</w:t>
      </w:r>
      <w:r w:rsidR="009E6B82" w:rsidRPr="00C54303">
        <w:rPr>
          <w:rFonts w:cs="Times New Roman"/>
          <w:b/>
          <w:bCs/>
          <w:szCs w:val="24"/>
        </w:rPr>
        <w:t xml:space="preserve"> </w:t>
      </w:r>
      <w:r w:rsidRPr="00C54303">
        <w:rPr>
          <w:rFonts w:cs="Times New Roman"/>
          <w:b/>
          <w:bCs/>
          <w:szCs w:val="24"/>
        </w:rPr>
        <w:t>Academic Consulting and Guidance</w:t>
      </w:r>
    </w:p>
    <w:p w:rsidR="00A03739" w:rsidRPr="00C54303" w:rsidRDefault="00754078" w:rsidP="00754078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cs="Times New Roman"/>
          <w:b/>
          <w:bCs/>
          <w:szCs w:val="24"/>
          <w:cs/>
        </w:rPr>
        <w:tab/>
      </w:r>
      <w:r w:rsidRPr="00C54303">
        <w:rPr>
          <w:rFonts w:cs="Times New Roman"/>
          <w:szCs w:val="24"/>
        </w:rPr>
        <w:t>1 hour/ week</w:t>
      </w:r>
    </w:p>
    <w:p w:rsidR="00754078" w:rsidRPr="00C54303" w:rsidRDefault="00754078" w:rsidP="00754078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Section 4 Developing Student’s Learning Outcomes</w:t>
      </w:r>
    </w:p>
    <w:p w:rsidR="00754078" w:rsidRPr="00C54303" w:rsidRDefault="00754078" w:rsidP="00754078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2737"/>
        <w:gridCol w:w="2897"/>
      </w:tblGrid>
      <w:tr w:rsidR="00754078" w:rsidRPr="00C54303" w:rsidTr="00ED021F">
        <w:trPr>
          <w:tblHeader/>
        </w:trPr>
        <w:tc>
          <w:tcPr>
            <w:tcW w:w="3206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 xml:space="preserve">Learning </w:t>
            </w: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Standards/Outcomes</w:t>
            </w:r>
          </w:p>
        </w:tc>
        <w:tc>
          <w:tcPr>
            <w:tcW w:w="2737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Learning Activities</w:t>
            </w:r>
          </w:p>
        </w:tc>
        <w:tc>
          <w:tcPr>
            <w:tcW w:w="2897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Learning Assessment</w:t>
            </w:r>
          </w:p>
        </w:tc>
      </w:tr>
      <w:tr w:rsidR="00754078" w:rsidRPr="00C54303" w:rsidTr="00ED021F">
        <w:tc>
          <w:tcPr>
            <w:tcW w:w="3206" w:type="dxa"/>
          </w:tcPr>
          <w:p w:rsidR="00ED021F" w:rsidRPr="00C54303" w:rsidRDefault="00754078" w:rsidP="00ED021F">
            <w:pPr>
              <w:pStyle w:val="ListParagraph"/>
              <w:numPr>
                <w:ilvl w:val="0"/>
                <w:numId w:val="13"/>
              </w:numPr>
              <w:spacing w:before="200"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Ethics and Morals</w:t>
            </w:r>
          </w:p>
          <w:p w:rsidR="00754078" w:rsidRPr="00C54303" w:rsidRDefault="00754078" w:rsidP="00ED021F">
            <w:pPr>
              <w:spacing w:before="200"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To have responsible in fully participate and being on time for classes. </w:t>
            </w:r>
          </w:p>
        </w:tc>
        <w:tc>
          <w:tcPr>
            <w:tcW w:w="273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Work in group and/or individual </w:t>
            </w:r>
          </w:p>
        </w:tc>
        <w:tc>
          <w:tcPr>
            <w:tcW w:w="289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1. Class Attendance 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>2. Individual/ group assignment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3. Group discussion </w:t>
            </w:r>
          </w:p>
        </w:tc>
      </w:tr>
      <w:tr w:rsidR="00754078" w:rsidRPr="00C54303" w:rsidTr="00ED021F">
        <w:tc>
          <w:tcPr>
            <w:tcW w:w="3206" w:type="dxa"/>
          </w:tcPr>
          <w:p w:rsidR="00ED021F" w:rsidRPr="00C54303" w:rsidRDefault="00ED021F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4078" w:rsidRPr="00C54303" w:rsidRDefault="00754078" w:rsidP="00ED021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Knowledge </w:t>
            </w:r>
          </w:p>
          <w:p w:rsidR="00ED021F" w:rsidRPr="00C54303" w:rsidRDefault="00ED021F" w:rsidP="00ED021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:rsidR="00754078" w:rsidRPr="00C54303" w:rsidRDefault="00754078" w:rsidP="00ED02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Able to identify, analyze the subject and able to have the feedback among other students on the course materials. </w:t>
            </w:r>
          </w:p>
          <w:p w:rsidR="00ED021F" w:rsidRPr="00C54303" w:rsidRDefault="00ED021F" w:rsidP="00ED021F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Class discussion/presentation /work shop/case study discussion/ Test </w:t>
            </w:r>
          </w:p>
        </w:tc>
        <w:tc>
          <w:tcPr>
            <w:tcW w:w="289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>1. Quiz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2. Midterm examination 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>3. Final examination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4078" w:rsidRPr="00C54303" w:rsidTr="00ED021F">
        <w:tc>
          <w:tcPr>
            <w:tcW w:w="3206" w:type="dxa"/>
          </w:tcPr>
          <w:p w:rsidR="00ED021F" w:rsidRPr="00C54303" w:rsidRDefault="00ED021F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4078" w:rsidRPr="00C54303" w:rsidRDefault="00754078" w:rsidP="00ED021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Cognitive Skills </w:t>
            </w:r>
          </w:p>
          <w:p w:rsidR="00ED021F" w:rsidRPr="00C54303" w:rsidRDefault="00ED021F" w:rsidP="00ED021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Work on case study on the course during classes. </w:t>
            </w:r>
          </w:p>
        </w:tc>
        <w:tc>
          <w:tcPr>
            <w:tcW w:w="273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>Work assignment/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Feedback and able to share the matters during the class go along. 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Monitor and outcome on their personal interest and their work assignments. </w:t>
            </w:r>
          </w:p>
        </w:tc>
      </w:tr>
      <w:tr w:rsidR="00754078" w:rsidRPr="00C54303" w:rsidTr="00ED021F">
        <w:tc>
          <w:tcPr>
            <w:tcW w:w="3206" w:type="dxa"/>
          </w:tcPr>
          <w:p w:rsidR="00ED021F" w:rsidRPr="00C54303" w:rsidRDefault="00ED021F" w:rsidP="00ED021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Interpersonal Skills </w:t>
            </w:r>
            <w:r w:rsidR="00ED021F" w:rsidRPr="00C54303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="00ED021F" w:rsidRPr="00C54303">
              <w:rPr>
                <w:rFonts w:ascii="Times New Roman" w:hAnsi="Times New Roman" w:cs="Times New Roman"/>
                <w:b/>
              </w:rPr>
              <w:t>Responsibilities</w:t>
            </w:r>
          </w:p>
          <w:p w:rsidR="00ED021F" w:rsidRPr="00C54303" w:rsidRDefault="00ED021F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Able to participate in class and work with classmates appropriately. </w:t>
            </w:r>
          </w:p>
        </w:tc>
        <w:tc>
          <w:tcPr>
            <w:tcW w:w="273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Respectful, proper way to communicate with others during class. Personality, grooming in professional way. </w:t>
            </w:r>
          </w:p>
          <w:p w:rsidR="00ED021F" w:rsidRPr="00C54303" w:rsidRDefault="00ED021F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Outcome of their work assignments. </w:t>
            </w:r>
          </w:p>
        </w:tc>
      </w:tr>
      <w:tr w:rsidR="00754078" w:rsidRPr="00C54303" w:rsidTr="00ED021F">
        <w:tc>
          <w:tcPr>
            <w:tcW w:w="3206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754078" w:rsidRPr="00C54303" w:rsidRDefault="00754078" w:rsidP="00ED021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Numerical Analysis, </w:t>
            </w:r>
          </w:p>
          <w:p w:rsidR="00754078" w:rsidRPr="00C54303" w:rsidRDefault="00754078" w:rsidP="00ED021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Communication and </w:t>
            </w:r>
            <w:r w:rsidRPr="00C5430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Information Technology Skills </w:t>
            </w:r>
          </w:p>
          <w:p w:rsidR="00ED021F" w:rsidRPr="00C54303" w:rsidRDefault="00ED021F" w:rsidP="00ED021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Able to demonstrate with communication skills and working as a team. </w:t>
            </w:r>
          </w:p>
          <w:p w:rsidR="00ED021F" w:rsidRPr="00C54303" w:rsidRDefault="00ED021F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Communication performance in speaking, </w:t>
            </w:r>
            <w:r w:rsidRPr="00C54303">
              <w:rPr>
                <w:rFonts w:ascii="Times New Roman" w:hAnsi="Times New Roman" w:cs="Times New Roman"/>
              </w:rPr>
              <w:lastRenderedPageBreak/>
              <w:t xml:space="preserve">writing and working with others. Personality and appearance development. </w:t>
            </w:r>
          </w:p>
        </w:tc>
        <w:tc>
          <w:tcPr>
            <w:tcW w:w="2897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Presentation as individual and group. </w:t>
            </w:r>
          </w:p>
        </w:tc>
      </w:tr>
    </w:tbl>
    <w:p w:rsidR="00754078" w:rsidRPr="00C54303" w:rsidRDefault="00754078" w:rsidP="003C4C59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ED021F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Section 5 Lesson Plan and Assessment</w:t>
      </w: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numPr>
          <w:ilvl w:val="0"/>
          <w:numId w:val="3"/>
        </w:numPr>
        <w:spacing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Lesson Plan</w:t>
      </w:r>
    </w:p>
    <w:tbl>
      <w:tblPr>
        <w:tblW w:w="102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545"/>
        <w:gridCol w:w="862"/>
        <w:gridCol w:w="63"/>
        <w:gridCol w:w="2768"/>
        <w:gridCol w:w="2053"/>
      </w:tblGrid>
      <w:tr w:rsidR="00754078" w:rsidRPr="00C54303" w:rsidTr="003C4C59">
        <w:tc>
          <w:tcPr>
            <w:tcW w:w="992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Week</w:t>
            </w:r>
          </w:p>
        </w:tc>
        <w:tc>
          <w:tcPr>
            <w:tcW w:w="3545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Pr="00C54303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925" w:type="dxa"/>
            <w:gridSpan w:val="2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768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2053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754078" w:rsidRPr="00C54303" w:rsidTr="003C4C59">
        <w:tc>
          <w:tcPr>
            <w:tcW w:w="992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</w:t>
            </w:r>
          </w:p>
        </w:tc>
        <w:tc>
          <w:tcPr>
            <w:tcW w:w="3545" w:type="dxa"/>
          </w:tcPr>
          <w:p w:rsidR="00754078" w:rsidRPr="00C54303" w:rsidRDefault="00754078" w:rsidP="000D3710">
            <w:pPr>
              <w:spacing w:before="200" w:after="20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54303">
              <w:rPr>
                <w:rFonts w:cs="Times New Roman"/>
                <w:b/>
                <w:szCs w:val="24"/>
              </w:rPr>
              <w:t>Introduction</w:t>
            </w:r>
          </w:p>
          <w:p w:rsidR="00BA682C" w:rsidRPr="00C54303" w:rsidRDefault="00BA682C" w:rsidP="00F55FB2">
            <w:pPr>
              <w:pStyle w:val="ListParagraph"/>
              <w:numPr>
                <w:ilvl w:val="0"/>
                <w:numId w:val="15"/>
              </w:numPr>
              <w:spacing w:before="200" w:after="200" w:line="276" w:lineRule="auto"/>
              <w:rPr>
                <w:rFonts w:cs="Times New Roman"/>
                <w:b/>
                <w:i/>
                <w:iCs/>
                <w:szCs w:val="24"/>
              </w:rPr>
            </w:pPr>
            <w:r w:rsidRPr="00C54303">
              <w:rPr>
                <w:rFonts w:cs="Times New Roman"/>
                <w:i/>
                <w:iCs/>
                <w:szCs w:val="24"/>
              </w:rPr>
              <w:t xml:space="preserve">Pre-Test </w:t>
            </w:r>
            <w:r w:rsidR="00F55FB2" w:rsidRPr="00C54303">
              <w:rPr>
                <w:rFonts w:cs="Times New Roman"/>
                <w:i/>
                <w:iCs/>
                <w:szCs w:val="24"/>
              </w:rPr>
              <w:t>speaking</w:t>
            </w:r>
            <w:r w:rsidRPr="00C54303">
              <w:rPr>
                <w:rFonts w:cs="Times New Roman"/>
                <w:i/>
                <w:iCs/>
                <w:szCs w:val="24"/>
              </w:rPr>
              <w:t xml:space="preserve"> and </w:t>
            </w:r>
            <w:r w:rsidR="00F55FB2" w:rsidRPr="00C54303">
              <w:rPr>
                <w:rFonts w:cs="Times New Roman"/>
                <w:i/>
                <w:iCs/>
                <w:szCs w:val="24"/>
              </w:rPr>
              <w:t>conversation</w:t>
            </w:r>
          </w:p>
        </w:tc>
        <w:tc>
          <w:tcPr>
            <w:tcW w:w="925" w:type="dxa"/>
            <w:gridSpan w:val="2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754078" w:rsidRPr="00C54303" w:rsidRDefault="00754078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Explain about class in general and grading system  </w:t>
            </w:r>
          </w:p>
          <w:p w:rsidR="00754078" w:rsidRPr="00C54303" w:rsidRDefault="00754078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  <w:r w:rsidR="0048621F" w:rsidRPr="00C54303">
              <w:rPr>
                <w:rFonts w:cs="Times New Roman"/>
                <w:szCs w:val="24"/>
              </w:rPr>
              <w:t xml:space="preserve"> / Pre-testing</w:t>
            </w:r>
          </w:p>
          <w:p w:rsidR="00017D0F" w:rsidRPr="00C54303" w:rsidRDefault="00F55FB2" w:rsidP="00F55FB2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Ice Breaking </w:t>
            </w:r>
          </w:p>
          <w:p w:rsidR="0056365B" w:rsidRPr="00C54303" w:rsidRDefault="0056365B" w:rsidP="00F55FB2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Individual Assignment</w:t>
            </w:r>
          </w:p>
        </w:tc>
        <w:tc>
          <w:tcPr>
            <w:tcW w:w="2053" w:type="dxa"/>
          </w:tcPr>
          <w:p w:rsidR="00754078" w:rsidRPr="00C54303" w:rsidRDefault="00754078" w:rsidP="00B21C95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</w:t>
            </w:r>
            <w:r w:rsidR="00B21C95" w:rsidRPr="00C54303">
              <w:rPr>
                <w:rFonts w:cs="Times New Roman"/>
                <w:szCs w:val="24"/>
              </w:rPr>
              <w:t>Kanyapilai</w:t>
            </w:r>
            <w:proofErr w:type="spellEnd"/>
          </w:p>
        </w:tc>
      </w:tr>
      <w:tr w:rsidR="00B56418" w:rsidRPr="00C54303" w:rsidTr="003C4C59">
        <w:trPr>
          <w:trHeight w:val="1864"/>
        </w:trPr>
        <w:tc>
          <w:tcPr>
            <w:tcW w:w="992" w:type="dxa"/>
          </w:tcPr>
          <w:p w:rsidR="00B56418" w:rsidRPr="00C54303" w:rsidRDefault="00B5641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2</w:t>
            </w:r>
          </w:p>
        </w:tc>
        <w:tc>
          <w:tcPr>
            <w:tcW w:w="3545" w:type="dxa"/>
          </w:tcPr>
          <w:p w:rsidR="00B56418" w:rsidRPr="00C54303" w:rsidRDefault="00B56418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B56418" w:rsidRPr="00C54303" w:rsidRDefault="00B56418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Unit1:</w:t>
            </w:r>
            <w:r w:rsidR="00F55FB2" w:rsidRPr="00C54303">
              <w:rPr>
                <w:rFonts w:cs="Times New Roman"/>
                <w:b/>
                <w:bCs/>
                <w:color w:val="292526"/>
                <w:szCs w:val="24"/>
              </w:rPr>
              <w:t>Hotel facility and vocabulary 1</w:t>
            </w:r>
          </w:p>
          <w:p w:rsidR="00F55FB2" w:rsidRPr="00C54303" w:rsidRDefault="00F55FB2" w:rsidP="00891D1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Front office </w:t>
            </w:r>
          </w:p>
          <w:p w:rsidR="00B56418" w:rsidRPr="00C54303" w:rsidRDefault="00B56418" w:rsidP="00A6434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</w:p>
        </w:tc>
        <w:tc>
          <w:tcPr>
            <w:tcW w:w="925" w:type="dxa"/>
            <w:gridSpan w:val="2"/>
          </w:tcPr>
          <w:p w:rsidR="00B56418" w:rsidRPr="00C54303" w:rsidRDefault="00B5641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B56418" w:rsidRPr="00C54303" w:rsidRDefault="00B56418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B56418" w:rsidRPr="00C54303" w:rsidRDefault="00B56418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B56418" w:rsidRPr="00C54303" w:rsidRDefault="00F55FB2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Speaking and listening</w:t>
            </w:r>
            <w:r w:rsidR="00B56418" w:rsidRPr="00C54303">
              <w:rPr>
                <w:rFonts w:cs="Times New Roman"/>
                <w:szCs w:val="24"/>
              </w:rPr>
              <w:t xml:space="preserve"> Practice 1</w:t>
            </w:r>
          </w:p>
          <w:p w:rsidR="00B56418" w:rsidRPr="00C54303" w:rsidRDefault="00B56418" w:rsidP="00C1017D">
            <w:pPr>
              <w:pStyle w:val="ListParagraph"/>
              <w:spacing w:before="200" w:after="200" w:line="276" w:lineRule="auto"/>
              <w:ind w:left="450"/>
              <w:rPr>
                <w:rFonts w:cs="Times New Roman"/>
                <w:szCs w:val="24"/>
              </w:rPr>
            </w:pPr>
          </w:p>
          <w:p w:rsidR="00B56418" w:rsidRPr="00C54303" w:rsidRDefault="00B56418" w:rsidP="00C1017D">
            <w:pPr>
              <w:pStyle w:val="ListParagraph"/>
              <w:spacing w:before="200" w:after="200" w:line="276" w:lineRule="auto"/>
              <w:ind w:left="450"/>
              <w:rPr>
                <w:rFonts w:cs="Times New Roman"/>
                <w:color w:val="00B050"/>
                <w:szCs w:val="24"/>
              </w:rPr>
            </w:pPr>
          </w:p>
        </w:tc>
        <w:tc>
          <w:tcPr>
            <w:tcW w:w="2053" w:type="dxa"/>
          </w:tcPr>
          <w:p w:rsidR="00B56418" w:rsidRPr="00C54303" w:rsidRDefault="00B21C95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B56418" w:rsidRPr="00C54303" w:rsidTr="003C4C59">
        <w:trPr>
          <w:trHeight w:val="1408"/>
        </w:trPr>
        <w:tc>
          <w:tcPr>
            <w:tcW w:w="992" w:type="dxa"/>
          </w:tcPr>
          <w:p w:rsidR="00B56418" w:rsidRPr="00C54303" w:rsidRDefault="00B5641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3545" w:type="dxa"/>
          </w:tcPr>
          <w:p w:rsidR="00B56418" w:rsidRPr="00C54303" w:rsidRDefault="00B56418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B56418" w:rsidRPr="00C54303" w:rsidRDefault="00B56418" w:rsidP="00891D1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 2</w:t>
            </w:r>
            <w:r w:rsidRPr="00C54303">
              <w:rPr>
                <w:rFonts w:cs="Times New Roman"/>
                <w:b/>
                <w:color w:val="292526"/>
                <w:szCs w:val="24"/>
              </w:rPr>
              <w:t xml:space="preserve">: </w:t>
            </w:r>
            <w:r w:rsidR="00F55FB2" w:rsidRPr="00C54303">
              <w:rPr>
                <w:rFonts w:cs="Times New Roman"/>
                <w:b/>
                <w:bCs/>
                <w:color w:val="292526"/>
                <w:szCs w:val="24"/>
              </w:rPr>
              <w:t>Hotel facility and Vocabulary 2</w:t>
            </w:r>
          </w:p>
          <w:p w:rsidR="007A6756" w:rsidRPr="00C54303" w:rsidRDefault="00A6434C" w:rsidP="00F55FB2">
            <w:pPr>
              <w:pStyle w:val="ListParagraph"/>
              <w:numPr>
                <w:ilvl w:val="0"/>
                <w:numId w:val="5"/>
              </w:numPr>
              <w:tabs>
                <w:tab w:val="left" w:pos="8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House Keeping </w:t>
            </w:r>
          </w:p>
          <w:p w:rsidR="007A6756" w:rsidRPr="00C54303" w:rsidRDefault="007A6756" w:rsidP="00F55FB2">
            <w:pPr>
              <w:pStyle w:val="ListParagraph"/>
              <w:tabs>
                <w:tab w:val="left" w:pos="882"/>
              </w:tabs>
              <w:autoSpaceDE w:val="0"/>
              <w:autoSpaceDN w:val="0"/>
              <w:adjustRightInd w:val="0"/>
              <w:spacing w:line="276" w:lineRule="auto"/>
              <w:ind w:left="450"/>
              <w:rPr>
                <w:rFonts w:cs="Times New Roman"/>
                <w:color w:val="292526"/>
                <w:szCs w:val="24"/>
              </w:rPr>
            </w:pPr>
          </w:p>
        </w:tc>
        <w:tc>
          <w:tcPr>
            <w:tcW w:w="925" w:type="dxa"/>
            <w:gridSpan w:val="2"/>
          </w:tcPr>
          <w:p w:rsidR="00B56418" w:rsidRPr="00C54303" w:rsidRDefault="00B5641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B56418" w:rsidRPr="00C54303" w:rsidRDefault="00B56418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B56418" w:rsidRPr="00C54303" w:rsidRDefault="00B56418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B56418" w:rsidRPr="00C54303" w:rsidRDefault="00F55FB2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Speaking and listening Practice </w:t>
            </w:r>
            <w:r w:rsidR="00B56418" w:rsidRPr="00C54303">
              <w:rPr>
                <w:rFonts w:cs="Times New Roman"/>
                <w:szCs w:val="24"/>
              </w:rPr>
              <w:t>2</w:t>
            </w:r>
          </w:p>
        </w:tc>
        <w:tc>
          <w:tcPr>
            <w:tcW w:w="2053" w:type="dxa"/>
          </w:tcPr>
          <w:p w:rsidR="00B56418" w:rsidRPr="00C54303" w:rsidRDefault="00B21C95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rPr>
          <w:trHeight w:val="1408"/>
        </w:trPr>
        <w:tc>
          <w:tcPr>
            <w:tcW w:w="992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lastRenderedPageBreak/>
              <w:t>Week</w:t>
            </w:r>
          </w:p>
        </w:tc>
        <w:tc>
          <w:tcPr>
            <w:tcW w:w="3545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Pr="00C54303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925" w:type="dxa"/>
            <w:gridSpan w:val="2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768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2053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4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F55FB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Unit3: Greeting and Explaining facilities in Hotel</w:t>
            </w:r>
          </w:p>
          <w:p w:rsidR="003C4C59" w:rsidRPr="00C54303" w:rsidRDefault="003C4C59" w:rsidP="000208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Gesture and Manner </w:t>
            </w:r>
          </w:p>
          <w:p w:rsidR="003C4C59" w:rsidRPr="00C54303" w:rsidRDefault="003C4C59" w:rsidP="00F55FB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Speaking and listening Practice 3</w:t>
            </w: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5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042EB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 xml:space="preserve">Unit 4: Telephone Dealing  </w:t>
            </w:r>
          </w:p>
          <w:p w:rsidR="003C4C59" w:rsidRPr="00C54303" w:rsidRDefault="003C4C59" w:rsidP="00C1017D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line="276" w:lineRule="auto"/>
              <w:ind w:left="612" w:firstLine="90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Conversation on Phone</w:t>
            </w:r>
          </w:p>
          <w:p w:rsidR="003C4C59" w:rsidRPr="00C54303" w:rsidRDefault="003C4C59" w:rsidP="00C1017D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line="276" w:lineRule="auto"/>
              <w:ind w:left="612" w:firstLine="90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Telephone Dealing Manner</w:t>
            </w:r>
          </w:p>
          <w:p w:rsidR="003C4C59" w:rsidRPr="00C54303" w:rsidRDefault="003C4C59" w:rsidP="00C1017D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line="276" w:lineRule="auto"/>
              <w:ind w:left="612" w:firstLine="90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Reservation</w:t>
            </w: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Speaking and listening Practice 4 </w:t>
            </w:r>
          </w:p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Group Role Play </w:t>
            </w: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6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02082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 5: Describing traveling information</w:t>
            </w:r>
          </w:p>
          <w:p w:rsidR="003C4C59" w:rsidRPr="00C54303" w:rsidRDefault="003C4C59" w:rsidP="000208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Places</w:t>
            </w:r>
          </w:p>
          <w:p w:rsidR="003C4C59" w:rsidRPr="00C54303" w:rsidRDefault="003C4C59" w:rsidP="000208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Activities</w:t>
            </w:r>
          </w:p>
          <w:p w:rsidR="003C4C59" w:rsidRPr="00C54303" w:rsidRDefault="003C4C59" w:rsidP="000208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Cuisine </w:t>
            </w:r>
          </w:p>
          <w:p w:rsidR="003C4C59" w:rsidRPr="00C54303" w:rsidRDefault="003C4C59" w:rsidP="0002082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Field trip Ayutthaya</w:t>
            </w:r>
          </w:p>
          <w:p w:rsidR="003C4C59" w:rsidRPr="00C54303" w:rsidRDefault="003C4C59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Guest speaker</w:t>
            </w: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7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FF35F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 6: Problem Solving</w:t>
            </w:r>
          </w:p>
          <w:p w:rsidR="003C4C59" w:rsidRPr="00C54303" w:rsidRDefault="003C4C59" w:rsidP="000208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Type of Guest complaints</w:t>
            </w:r>
          </w:p>
          <w:p w:rsidR="003C4C59" w:rsidRPr="00C54303" w:rsidRDefault="003C4C59" w:rsidP="002511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How to deal with Guests’ complaint</w:t>
            </w: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color w:val="00B050"/>
                <w:szCs w:val="24"/>
              </w:rPr>
            </w:pPr>
            <w:r w:rsidRPr="00C54303">
              <w:rPr>
                <w:rFonts w:cs="Times New Roman"/>
                <w:szCs w:val="24"/>
              </w:rPr>
              <w:t>Speaking and listening Practice 6</w:t>
            </w: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8</w:t>
            </w:r>
          </w:p>
        </w:tc>
        <w:tc>
          <w:tcPr>
            <w:tcW w:w="9291" w:type="dxa"/>
            <w:gridSpan w:val="5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Midterm Examination</w:t>
            </w:r>
          </w:p>
        </w:tc>
      </w:tr>
      <w:tr w:rsidR="003C4C59" w:rsidRPr="00C54303" w:rsidTr="003C4C59">
        <w:trPr>
          <w:trHeight w:val="2424"/>
        </w:trPr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9</w:t>
            </w:r>
          </w:p>
        </w:tc>
        <w:tc>
          <w:tcPr>
            <w:tcW w:w="3545" w:type="dxa"/>
          </w:tcPr>
          <w:p w:rsidR="003C4C59" w:rsidRPr="00C54303" w:rsidRDefault="003C4C59" w:rsidP="00522D6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 7: Writing an E-mail in Hotel</w:t>
            </w:r>
          </w:p>
          <w:p w:rsidR="003C4C59" w:rsidRPr="00C54303" w:rsidRDefault="003C4C59" w:rsidP="003E4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Memo</w:t>
            </w:r>
          </w:p>
          <w:p w:rsidR="003C4C59" w:rsidRPr="00C54303" w:rsidRDefault="003C4C59" w:rsidP="003E4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Reservation letter</w:t>
            </w:r>
          </w:p>
          <w:p w:rsidR="003C4C59" w:rsidRPr="00C54303" w:rsidRDefault="003C4C59" w:rsidP="00A6434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Writing Practice 7</w:t>
            </w:r>
          </w:p>
          <w:p w:rsidR="003C4C59" w:rsidRPr="00C54303" w:rsidRDefault="003C4C59" w:rsidP="00042EB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bCs/>
                <w:i/>
                <w:iCs/>
                <w:szCs w:val="24"/>
              </w:rPr>
            </w:pPr>
            <w:r w:rsidRPr="00C54303">
              <w:rPr>
                <w:rFonts w:cs="Times New Roman"/>
                <w:bCs/>
                <w:i/>
                <w:iCs/>
                <w:szCs w:val="24"/>
              </w:rPr>
              <w:t>Group Assignment</w:t>
            </w:r>
          </w:p>
          <w:p w:rsidR="003C4C59" w:rsidRPr="00C54303" w:rsidRDefault="003C4C59" w:rsidP="00ED021F">
            <w:pPr>
              <w:pStyle w:val="ListParagraph"/>
              <w:spacing w:before="200" w:after="200" w:line="276" w:lineRule="auto"/>
              <w:ind w:left="450"/>
              <w:rPr>
                <w:rFonts w:cs="Times New Roman"/>
                <w:szCs w:val="24"/>
              </w:rPr>
            </w:pP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rPr>
          <w:trHeight w:val="983"/>
        </w:trPr>
        <w:tc>
          <w:tcPr>
            <w:tcW w:w="992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lastRenderedPageBreak/>
              <w:t>Week</w:t>
            </w:r>
          </w:p>
        </w:tc>
        <w:tc>
          <w:tcPr>
            <w:tcW w:w="3545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Pr="00C54303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925" w:type="dxa"/>
            <w:gridSpan w:val="2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768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2053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10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pStyle w:val="Heading1"/>
              <w:spacing w:after="136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</w:pPr>
          </w:p>
          <w:p w:rsidR="003C4C59" w:rsidRPr="00C54303" w:rsidRDefault="003C4C59" w:rsidP="003E40C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 7: Writing an E-Mail in Hotel (con)</w:t>
            </w:r>
          </w:p>
          <w:p w:rsidR="003C4C59" w:rsidRPr="00C54303" w:rsidRDefault="003C4C59" w:rsidP="00A6434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Confirmation letter </w:t>
            </w:r>
          </w:p>
          <w:p w:rsidR="003C4C59" w:rsidRPr="00C54303" w:rsidRDefault="003C4C59" w:rsidP="00A643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A643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A643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A643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6D0BD3">
            <w:pPr>
              <w:pStyle w:val="ListParagraph"/>
              <w:spacing w:before="200" w:after="200" w:line="276" w:lineRule="auto"/>
              <w:ind w:left="450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Writing Practice 8</w:t>
            </w:r>
          </w:p>
          <w:p w:rsidR="003C4C59" w:rsidRPr="00C54303" w:rsidRDefault="003C4C59" w:rsidP="00A6434C">
            <w:pPr>
              <w:pStyle w:val="ListParagraph"/>
              <w:spacing w:before="200" w:after="200" w:line="276" w:lineRule="auto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11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pStyle w:val="Heading1"/>
              <w:spacing w:after="136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</w:pPr>
          </w:p>
          <w:p w:rsidR="003C4C59" w:rsidRPr="00C54303" w:rsidRDefault="003C4C59" w:rsidP="00A6434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 xml:space="preserve">Unit 8: Restaurant </w:t>
            </w:r>
          </w:p>
          <w:p w:rsidR="003C4C59" w:rsidRPr="00C54303" w:rsidRDefault="003C4C59" w:rsidP="00A643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Taking an order</w:t>
            </w:r>
          </w:p>
          <w:p w:rsidR="003C4C59" w:rsidRPr="00C54303" w:rsidRDefault="003C4C59" w:rsidP="00A643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Menu recommendation </w:t>
            </w:r>
          </w:p>
          <w:p w:rsidR="003C4C59" w:rsidRPr="00C54303" w:rsidRDefault="003C4C59" w:rsidP="00A643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Writing Practice 9</w:t>
            </w:r>
          </w:p>
          <w:p w:rsidR="003C4C59" w:rsidRPr="00C54303" w:rsidRDefault="003C4C59" w:rsidP="006D0BD3">
            <w:pPr>
              <w:pStyle w:val="ListParagraph"/>
              <w:spacing w:before="200" w:after="200" w:line="276" w:lineRule="auto"/>
              <w:ind w:left="450"/>
              <w:rPr>
                <w:rFonts w:cs="Times New Roman"/>
                <w:szCs w:val="24"/>
              </w:rPr>
            </w:pP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12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042EB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 8: Restaurant (con)</w:t>
            </w:r>
          </w:p>
          <w:p w:rsidR="003C4C59" w:rsidRPr="00C54303" w:rsidRDefault="003C4C59" w:rsidP="00042EB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 xml:space="preserve"> </w:t>
            </w:r>
          </w:p>
          <w:p w:rsidR="003C4C59" w:rsidRPr="00C54303" w:rsidRDefault="003C4C59" w:rsidP="00E71E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Conversation on Phone in restaurant </w:t>
            </w:r>
          </w:p>
          <w:p w:rsidR="003C4C59" w:rsidRPr="00C54303" w:rsidRDefault="003C4C59" w:rsidP="00E71E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Room Service</w:t>
            </w:r>
          </w:p>
          <w:p w:rsidR="003C4C59" w:rsidRPr="00C54303" w:rsidRDefault="003C4C59" w:rsidP="0056365B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6D0BD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6D0BD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Speaking and listening Practice 10</w:t>
            </w: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13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pStyle w:val="Heading1"/>
              <w:spacing w:after="136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</w:pPr>
          </w:p>
          <w:p w:rsidR="003C4C59" w:rsidRPr="00C54303" w:rsidRDefault="003C4C59" w:rsidP="0056365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 xml:space="preserve">Unit 9: Daily Meeting </w:t>
            </w:r>
          </w:p>
          <w:p w:rsidR="003C4C59" w:rsidRPr="00C54303" w:rsidRDefault="003C4C59" w:rsidP="00BB4F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Information update </w:t>
            </w: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Role Play</w:t>
            </w:r>
          </w:p>
          <w:p w:rsidR="003C4C59" w:rsidRPr="00C54303" w:rsidRDefault="003C4C59" w:rsidP="006D0BD3">
            <w:pPr>
              <w:pStyle w:val="ListParagraph"/>
              <w:spacing w:before="200" w:after="200" w:line="276" w:lineRule="auto"/>
              <w:ind w:left="450"/>
              <w:rPr>
                <w:rFonts w:cs="Times New Roman"/>
                <w:szCs w:val="24"/>
              </w:rPr>
            </w:pP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   14</w:t>
            </w:r>
          </w:p>
        </w:tc>
        <w:tc>
          <w:tcPr>
            <w:tcW w:w="3545" w:type="dxa"/>
          </w:tcPr>
          <w:p w:rsidR="003C4C59" w:rsidRPr="00C54303" w:rsidRDefault="003C4C59" w:rsidP="00C101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</w:p>
          <w:p w:rsidR="003C4C59" w:rsidRPr="00C54303" w:rsidRDefault="003C4C59" w:rsidP="0010203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292526"/>
                <w:szCs w:val="24"/>
              </w:rPr>
            </w:pPr>
            <w:r w:rsidRPr="00C54303">
              <w:rPr>
                <w:rFonts w:cs="Times New Roman"/>
                <w:b/>
                <w:bCs/>
                <w:color w:val="292526"/>
                <w:szCs w:val="24"/>
              </w:rPr>
              <w:t>Unit 9: Daily Meeting(Con)</w:t>
            </w:r>
          </w:p>
          <w:p w:rsidR="003C4C59" w:rsidRPr="00C54303" w:rsidRDefault="003C4C59" w:rsidP="00BB4F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 xml:space="preserve">Issues </w:t>
            </w:r>
          </w:p>
          <w:p w:rsidR="003C4C59" w:rsidRPr="00C54303" w:rsidRDefault="003C4C59" w:rsidP="00BB4F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292526"/>
                <w:szCs w:val="24"/>
              </w:rPr>
            </w:pPr>
            <w:r w:rsidRPr="00C54303">
              <w:rPr>
                <w:rFonts w:cs="Times New Roman"/>
                <w:i/>
                <w:iCs/>
                <w:color w:val="292526"/>
                <w:szCs w:val="24"/>
              </w:rPr>
              <w:t>Brain Storming</w:t>
            </w: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PowerPoint presentation</w:t>
            </w:r>
          </w:p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  <w:p w:rsidR="003C4C59" w:rsidRPr="00C54303" w:rsidRDefault="003C4C59" w:rsidP="003032E3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color w:val="00B050"/>
                <w:szCs w:val="24"/>
              </w:rPr>
            </w:pPr>
            <w:r w:rsidRPr="00C54303">
              <w:rPr>
                <w:rFonts w:cs="Times New Roman"/>
                <w:szCs w:val="24"/>
              </w:rPr>
              <w:t>Speaking and listening Practice 11</w:t>
            </w: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15</w:t>
            </w:r>
          </w:p>
        </w:tc>
        <w:tc>
          <w:tcPr>
            <w:tcW w:w="3545" w:type="dxa"/>
          </w:tcPr>
          <w:p w:rsidR="003C4C59" w:rsidRPr="00C54303" w:rsidRDefault="003C4C59" w:rsidP="003C4C59">
            <w:pPr>
              <w:pStyle w:val="ListParagraph"/>
              <w:numPr>
                <w:ilvl w:val="0"/>
                <w:numId w:val="4"/>
              </w:numPr>
              <w:spacing w:before="200" w:after="200"/>
              <w:ind w:right="-467"/>
              <w:rPr>
                <w:rFonts w:cs="Times New Roman"/>
                <w:i/>
                <w:iCs/>
                <w:szCs w:val="24"/>
              </w:rPr>
            </w:pPr>
            <w:r w:rsidRPr="00C54303">
              <w:rPr>
                <w:rFonts w:cs="Times New Roman"/>
                <w:b/>
                <w:bCs/>
                <w:i/>
                <w:iCs/>
                <w:szCs w:val="24"/>
              </w:rPr>
              <w:t>Group Assignment</w:t>
            </w:r>
            <w:r w:rsidRPr="00C54303">
              <w:rPr>
                <w:rFonts w:cs="Times New Roman"/>
                <w:i/>
                <w:iCs/>
                <w:szCs w:val="24"/>
              </w:rPr>
              <w:t xml:space="preserve"> Presentation (Field Trip)</w:t>
            </w:r>
          </w:p>
          <w:p w:rsidR="003C4C59" w:rsidRPr="00C54303" w:rsidRDefault="003C4C59" w:rsidP="003C4C59">
            <w:pPr>
              <w:spacing w:before="200" w:after="200"/>
              <w:ind w:right="-467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Course Summary and Final </w:t>
            </w: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96020E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Presentation</w:t>
            </w:r>
          </w:p>
          <w:p w:rsidR="003C4C59" w:rsidRPr="00C54303" w:rsidRDefault="003C4C59" w:rsidP="0096020E">
            <w:pPr>
              <w:pStyle w:val="ListParagraph"/>
              <w:spacing w:before="200" w:after="200" w:line="276" w:lineRule="auto"/>
              <w:ind w:left="450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Speaking Test</w:t>
            </w:r>
          </w:p>
          <w:p w:rsidR="003C4C59" w:rsidRPr="00C54303" w:rsidRDefault="003C4C59" w:rsidP="00042EB3">
            <w:pPr>
              <w:pStyle w:val="ListParagraph"/>
              <w:spacing w:before="200" w:after="200" w:line="276" w:lineRule="auto"/>
              <w:ind w:left="450"/>
              <w:rPr>
                <w:rFonts w:cs="Times New Roman"/>
                <w:szCs w:val="24"/>
              </w:rPr>
            </w:pP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821138">
        <w:tc>
          <w:tcPr>
            <w:tcW w:w="992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lastRenderedPageBreak/>
              <w:t>Week</w:t>
            </w:r>
          </w:p>
        </w:tc>
        <w:tc>
          <w:tcPr>
            <w:tcW w:w="3545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Pr="00C54303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925" w:type="dxa"/>
            <w:gridSpan w:val="2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768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2053" w:type="dxa"/>
            <w:vAlign w:val="center"/>
          </w:tcPr>
          <w:p w:rsidR="003C4C59" w:rsidRPr="00C54303" w:rsidRDefault="003C4C59" w:rsidP="00EE5F25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4303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3C4C59" w:rsidRPr="00C54303" w:rsidTr="003C4C59"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  <w:cs/>
              </w:rPr>
            </w:pPr>
          </w:p>
        </w:tc>
        <w:tc>
          <w:tcPr>
            <w:tcW w:w="3545" w:type="dxa"/>
          </w:tcPr>
          <w:p w:rsidR="003C4C59" w:rsidRPr="00C54303" w:rsidRDefault="003C4C59" w:rsidP="00C1017D">
            <w:pPr>
              <w:spacing w:before="200" w:after="200" w:line="276" w:lineRule="auto"/>
              <w:rPr>
                <w:rFonts w:cs="Times New Roman"/>
                <w:szCs w:val="24"/>
                <w:cs/>
              </w:rPr>
            </w:pPr>
            <w:r w:rsidRPr="00C54303">
              <w:rPr>
                <w:rFonts w:cs="Times New Roman"/>
                <w:szCs w:val="24"/>
              </w:rPr>
              <w:t>Make up Class</w:t>
            </w:r>
          </w:p>
        </w:tc>
        <w:tc>
          <w:tcPr>
            <w:tcW w:w="925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  <w:cs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768" w:type="dxa"/>
          </w:tcPr>
          <w:p w:rsidR="003C4C59" w:rsidRPr="00C54303" w:rsidRDefault="003C4C59" w:rsidP="00C1017D">
            <w:pPr>
              <w:pStyle w:val="ListParagraph"/>
              <w:numPr>
                <w:ilvl w:val="0"/>
                <w:numId w:val="4"/>
              </w:numPr>
              <w:spacing w:before="200" w:after="200" w:line="276" w:lineRule="auto"/>
              <w:rPr>
                <w:rFonts w:cs="Times New Roman"/>
                <w:szCs w:val="24"/>
                <w:cs/>
              </w:rPr>
            </w:pPr>
            <w:r w:rsidRPr="00C54303">
              <w:rPr>
                <w:rFonts w:cs="Times New Roman"/>
                <w:szCs w:val="24"/>
              </w:rPr>
              <w:t>Lecture</w:t>
            </w:r>
          </w:p>
        </w:tc>
        <w:tc>
          <w:tcPr>
            <w:tcW w:w="2053" w:type="dxa"/>
          </w:tcPr>
          <w:p w:rsidR="003C4C59" w:rsidRPr="00C54303" w:rsidRDefault="003C4C59" w:rsidP="0048621F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54303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3C4C59" w:rsidRPr="00C54303" w:rsidTr="003C4C59">
        <w:trPr>
          <w:trHeight w:val="431"/>
        </w:trPr>
        <w:tc>
          <w:tcPr>
            <w:tcW w:w="99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16</w:t>
            </w:r>
          </w:p>
        </w:tc>
        <w:tc>
          <w:tcPr>
            <w:tcW w:w="9291" w:type="dxa"/>
            <w:gridSpan w:val="5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Final Examination</w:t>
            </w:r>
          </w:p>
        </w:tc>
      </w:tr>
      <w:tr w:rsidR="003C4C59" w:rsidRPr="00C54303" w:rsidTr="003C4C59">
        <w:trPr>
          <w:trHeight w:val="431"/>
        </w:trPr>
        <w:tc>
          <w:tcPr>
            <w:tcW w:w="4537" w:type="dxa"/>
            <w:gridSpan w:val="2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Total of Hours</w:t>
            </w:r>
          </w:p>
        </w:tc>
        <w:tc>
          <w:tcPr>
            <w:tcW w:w="862" w:type="dxa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45</w:t>
            </w:r>
          </w:p>
        </w:tc>
        <w:tc>
          <w:tcPr>
            <w:tcW w:w="4884" w:type="dxa"/>
            <w:gridSpan w:val="3"/>
            <w:shd w:val="clear" w:color="auto" w:fill="A6A6A6" w:themeFill="background1" w:themeFillShade="A6"/>
          </w:tcPr>
          <w:p w:rsidR="003C4C59" w:rsidRPr="00C54303" w:rsidRDefault="003C4C59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96020E" w:rsidRPr="00C54303" w:rsidRDefault="0096020E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Learning Assessment Plan</w:t>
      </w:r>
    </w:p>
    <w:p w:rsidR="00754078" w:rsidRPr="00C54303" w:rsidRDefault="00754078" w:rsidP="00754078">
      <w:pPr>
        <w:spacing w:line="276" w:lineRule="auto"/>
        <w:ind w:left="360"/>
        <w:rPr>
          <w:rFonts w:cs="Times New Roman"/>
          <w:b/>
          <w:bCs/>
          <w:szCs w:val="24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410"/>
        <w:gridCol w:w="1842"/>
        <w:gridCol w:w="1985"/>
      </w:tblGrid>
      <w:tr w:rsidR="00754078" w:rsidRPr="00C54303" w:rsidTr="00C1017D">
        <w:tc>
          <w:tcPr>
            <w:tcW w:w="709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Learning Outcome</w:t>
            </w:r>
          </w:p>
        </w:tc>
        <w:tc>
          <w:tcPr>
            <w:tcW w:w="2410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Assessment Activities</w:t>
            </w:r>
          </w:p>
        </w:tc>
        <w:tc>
          <w:tcPr>
            <w:tcW w:w="1842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Time Schedule</w:t>
            </w: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(Week)</w:t>
            </w:r>
          </w:p>
        </w:tc>
        <w:tc>
          <w:tcPr>
            <w:tcW w:w="1985" w:type="dxa"/>
            <w:vAlign w:val="center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Proportion for Assessment</w:t>
            </w: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(%)</w:t>
            </w:r>
          </w:p>
        </w:tc>
      </w:tr>
      <w:tr w:rsidR="00754078" w:rsidRPr="00C54303" w:rsidTr="00C1017D">
        <w:tc>
          <w:tcPr>
            <w:tcW w:w="709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  <w:cs/>
              </w:rPr>
            </w:pPr>
            <w:r w:rsidRPr="00C54303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754078" w:rsidRPr="00C54303" w:rsidRDefault="00754078" w:rsidP="00C1017D">
            <w:pPr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b/>
                <w:bCs/>
                <w:szCs w:val="24"/>
              </w:rPr>
              <w:t>Ethics and Morals</w:t>
            </w:r>
            <w:r w:rsidRPr="00C54303">
              <w:rPr>
                <w:rFonts w:cs="Times New Roman"/>
                <w:b/>
                <w:bCs/>
                <w:szCs w:val="24"/>
              </w:rPr>
              <w:br/>
            </w:r>
            <w:r w:rsidRPr="00C54303">
              <w:rPr>
                <w:rFonts w:cs="Times New Roman"/>
                <w:szCs w:val="24"/>
              </w:rPr>
              <w:t xml:space="preserve">To have responsible in fully participate and being on time for classes. </w:t>
            </w:r>
          </w:p>
        </w:tc>
        <w:tc>
          <w:tcPr>
            <w:tcW w:w="2410" w:type="dxa"/>
          </w:tcPr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color w:val="FF0000"/>
                <w:szCs w:val="24"/>
              </w:rPr>
            </w:pPr>
          </w:p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Class attendance checklist</w:t>
            </w:r>
          </w:p>
        </w:tc>
        <w:tc>
          <w:tcPr>
            <w:tcW w:w="1842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Throughout semester</w:t>
            </w:r>
          </w:p>
        </w:tc>
        <w:tc>
          <w:tcPr>
            <w:tcW w:w="1985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  <w:cs/>
              </w:rPr>
            </w:pPr>
            <w:r w:rsidRPr="00C54303">
              <w:rPr>
                <w:rFonts w:cs="Times New Roman"/>
                <w:szCs w:val="24"/>
              </w:rPr>
              <w:t>10</w:t>
            </w:r>
            <w:r w:rsidRPr="00C54303">
              <w:rPr>
                <w:rFonts w:cs="Times New Roman"/>
                <w:b/>
                <w:bCs/>
                <w:szCs w:val="24"/>
              </w:rPr>
              <w:t>%</w:t>
            </w:r>
          </w:p>
        </w:tc>
      </w:tr>
      <w:tr w:rsidR="00754078" w:rsidRPr="00C54303" w:rsidTr="00C1017D">
        <w:tc>
          <w:tcPr>
            <w:tcW w:w="709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Knowledge 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Able to identify, analyze the subject and able to have the feedback among other students on the course materials. </w:t>
            </w:r>
          </w:p>
        </w:tc>
        <w:tc>
          <w:tcPr>
            <w:tcW w:w="2410" w:type="dxa"/>
          </w:tcPr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color w:val="FF0000"/>
                <w:szCs w:val="24"/>
              </w:rPr>
            </w:pPr>
          </w:p>
          <w:p w:rsidR="00BB4FA4" w:rsidRPr="00C54303" w:rsidRDefault="00BB4FA4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Self- Test </w:t>
            </w:r>
            <w:r w:rsidR="00041A37" w:rsidRPr="00C54303">
              <w:rPr>
                <w:rFonts w:cs="Times New Roman"/>
                <w:szCs w:val="24"/>
              </w:rPr>
              <w:t>Speaking</w:t>
            </w:r>
          </w:p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Midterm examination</w:t>
            </w:r>
          </w:p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Final Examination</w:t>
            </w:r>
          </w:p>
        </w:tc>
        <w:tc>
          <w:tcPr>
            <w:tcW w:w="1842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BB4FA4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Week </w:t>
            </w:r>
            <w:r w:rsidR="00BB4FA4" w:rsidRPr="00C54303">
              <w:rPr>
                <w:rFonts w:cs="Times New Roman"/>
                <w:szCs w:val="24"/>
              </w:rPr>
              <w:t xml:space="preserve">8, 12,  13, </w:t>
            </w:r>
            <w:r w:rsidRPr="00C54303">
              <w:rPr>
                <w:rFonts w:cs="Times New Roman"/>
                <w:szCs w:val="24"/>
              </w:rPr>
              <w:t xml:space="preserve"> and14</w:t>
            </w:r>
          </w:p>
        </w:tc>
        <w:tc>
          <w:tcPr>
            <w:tcW w:w="1985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60%</w:t>
            </w: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(10%, 20%, 30%)</w:t>
            </w:r>
          </w:p>
        </w:tc>
      </w:tr>
      <w:tr w:rsidR="00754078" w:rsidRPr="00C54303" w:rsidTr="00C1017D">
        <w:tc>
          <w:tcPr>
            <w:tcW w:w="709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ED021F" w:rsidRPr="00C54303" w:rsidRDefault="00ED021F" w:rsidP="00C1017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4078" w:rsidRPr="00C54303" w:rsidRDefault="00754078" w:rsidP="00ED02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Cognitive Skills </w:t>
            </w:r>
          </w:p>
          <w:p w:rsidR="00754078" w:rsidRPr="00C54303" w:rsidRDefault="00754078" w:rsidP="00ED02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Work on </w:t>
            </w:r>
            <w:r w:rsidR="00BB4FA4" w:rsidRPr="00C54303">
              <w:rPr>
                <w:rFonts w:ascii="Times New Roman" w:hAnsi="Times New Roman" w:cs="Times New Roman"/>
              </w:rPr>
              <w:t>an individual assignment</w:t>
            </w:r>
          </w:p>
        </w:tc>
        <w:tc>
          <w:tcPr>
            <w:tcW w:w="2410" w:type="dxa"/>
          </w:tcPr>
          <w:p w:rsidR="00ED021F" w:rsidRPr="00C54303" w:rsidRDefault="00ED021F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color w:val="FF0000"/>
                <w:szCs w:val="24"/>
              </w:rPr>
            </w:pPr>
          </w:p>
          <w:p w:rsidR="0096020E" w:rsidRPr="00C54303" w:rsidRDefault="0096020E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Individual Assignment</w:t>
            </w:r>
          </w:p>
          <w:p w:rsidR="00754078" w:rsidRPr="00C54303" w:rsidRDefault="00BB4FA4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Writing Practice</w:t>
            </w:r>
          </w:p>
        </w:tc>
        <w:tc>
          <w:tcPr>
            <w:tcW w:w="1842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color w:val="00B050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Throughout semester </w:t>
            </w:r>
          </w:p>
        </w:tc>
        <w:tc>
          <w:tcPr>
            <w:tcW w:w="1985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10%</w:t>
            </w:r>
          </w:p>
        </w:tc>
      </w:tr>
      <w:tr w:rsidR="00754078" w:rsidRPr="00C54303" w:rsidTr="00C1017D">
        <w:tc>
          <w:tcPr>
            <w:tcW w:w="709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ED021F" w:rsidRPr="00C54303" w:rsidRDefault="00ED021F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Interpersonal Skills and 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Responsibilities 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lastRenderedPageBreak/>
              <w:t xml:space="preserve">Able to participate in class and work with classmates appropriately. </w:t>
            </w:r>
          </w:p>
        </w:tc>
        <w:tc>
          <w:tcPr>
            <w:tcW w:w="2410" w:type="dxa"/>
          </w:tcPr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  <w:p w:rsidR="00754078" w:rsidRPr="00C54303" w:rsidRDefault="00BB4FA4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Class participation</w:t>
            </w:r>
          </w:p>
        </w:tc>
        <w:tc>
          <w:tcPr>
            <w:tcW w:w="1842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 xml:space="preserve">Throughout </w:t>
            </w:r>
            <w:r w:rsidRPr="00C54303">
              <w:rPr>
                <w:rFonts w:cs="Times New Roman"/>
                <w:szCs w:val="24"/>
              </w:rPr>
              <w:lastRenderedPageBreak/>
              <w:t xml:space="preserve">semester </w:t>
            </w:r>
          </w:p>
        </w:tc>
        <w:tc>
          <w:tcPr>
            <w:tcW w:w="1985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10%</w:t>
            </w:r>
          </w:p>
        </w:tc>
      </w:tr>
      <w:tr w:rsidR="00754078" w:rsidRPr="00C54303" w:rsidTr="00C1017D">
        <w:tc>
          <w:tcPr>
            <w:tcW w:w="709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Numerical Analysis, 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  <w:b/>
                <w:bCs/>
              </w:rPr>
              <w:t xml:space="preserve">Communication and Information Technology Skills </w:t>
            </w:r>
          </w:p>
          <w:p w:rsidR="00754078" w:rsidRPr="00C54303" w:rsidRDefault="00754078" w:rsidP="00C1017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54303">
              <w:rPr>
                <w:rFonts w:ascii="Times New Roman" w:hAnsi="Times New Roman" w:cs="Times New Roman"/>
              </w:rPr>
              <w:t xml:space="preserve">Able to demonstrate with communication skills and working as a team. </w:t>
            </w:r>
          </w:p>
        </w:tc>
        <w:tc>
          <w:tcPr>
            <w:tcW w:w="2410" w:type="dxa"/>
          </w:tcPr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Group assignment</w:t>
            </w:r>
          </w:p>
          <w:p w:rsidR="00754078" w:rsidRPr="00C54303" w:rsidRDefault="00754078" w:rsidP="00C1017D">
            <w:pPr>
              <w:tabs>
                <w:tab w:val="left" w:pos="675"/>
                <w:tab w:val="center" w:pos="1452"/>
              </w:tabs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Throughout semester</w:t>
            </w:r>
          </w:p>
        </w:tc>
        <w:tc>
          <w:tcPr>
            <w:tcW w:w="1985" w:type="dxa"/>
          </w:tcPr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</w:p>
          <w:p w:rsidR="00754078" w:rsidRPr="00C54303" w:rsidRDefault="00754078" w:rsidP="00C1017D">
            <w:pPr>
              <w:spacing w:before="200" w:after="200" w:line="276" w:lineRule="auto"/>
              <w:jc w:val="center"/>
              <w:rPr>
                <w:rFonts w:cs="Times New Roman"/>
                <w:szCs w:val="24"/>
              </w:rPr>
            </w:pPr>
            <w:r w:rsidRPr="00C54303">
              <w:rPr>
                <w:rFonts w:cs="Times New Roman"/>
                <w:szCs w:val="24"/>
              </w:rPr>
              <w:t>10%</w:t>
            </w:r>
          </w:p>
        </w:tc>
      </w:tr>
    </w:tbl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Section 6 Learning and Teaching Resources</w:t>
      </w: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</w:p>
    <w:p w:rsidR="00754078" w:rsidRPr="00C54303" w:rsidRDefault="00754078" w:rsidP="00754078">
      <w:pPr>
        <w:spacing w:line="276" w:lineRule="auto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1. Textbook and Main Documents</w:t>
      </w:r>
    </w:p>
    <w:p w:rsidR="00754078" w:rsidRPr="00C54303" w:rsidRDefault="00754078" w:rsidP="00754078">
      <w:pPr>
        <w:spacing w:line="276" w:lineRule="auto"/>
        <w:rPr>
          <w:rFonts w:cs="Times New Roman"/>
          <w:szCs w:val="24"/>
        </w:rPr>
      </w:pPr>
    </w:p>
    <w:p w:rsidR="00754078" w:rsidRPr="00C54303" w:rsidRDefault="00C35F8B" w:rsidP="003165CD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gramStart"/>
      <w:r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Francis O</w:t>
      </w:r>
      <w:r w:rsidR="000F141D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’</w:t>
      </w:r>
      <w:r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Hara</w:t>
      </w:r>
      <w:r w:rsidR="003165CD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20</w:t>
      </w:r>
      <w:r w:rsidR="000F141D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04</w:t>
      </w:r>
      <w:r w:rsidR="00754078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Be My Guest </w:t>
      </w:r>
      <w:r w:rsidRPr="00C54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English for Hotel Industry</w:t>
      </w:r>
      <w:r w:rsidR="00754078" w:rsidRPr="00C54303">
        <w:rPr>
          <w:rStyle w:val="Strong"/>
          <w:rFonts w:ascii="Times New Roman" w:hAnsi="Times New Roman" w:cs="Times New Roman"/>
          <w:i/>
          <w:iCs/>
          <w:sz w:val="24"/>
          <w:szCs w:val="24"/>
        </w:rPr>
        <w:t>.</w:t>
      </w:r>
      <w:r w:rsidR="000F141D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3165CD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 w:rsidR="00754078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ed.</w:t>
      </w:r>
      <w:r w:rsidR="000F141D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Cambridge University Press.</w:t>
      </w:r>
    </w:p>
    <w:p w:rsidR="003165CD" w:rsidRPr="00C54303" w:rsidRDefault="003165CD" w:rsidP="003165CD">
      <w:pPr>
        <w:rPr>
          <w:rFonts w:cs="Times New Roman"/>
          <w:color w:val="000000"/>
          <w:szCs w:val="24"/>
          <w:shd w:val="clear" w:color="auto" w:fill="FFFFFF"/>
        </w:rPr>
      </w:pPr>
    </w:p>
    <w:p w:rsidR="003165CD" w:rsidRPr="00C54303" w:rsidRDefault="003165CD" w:rsidP="003165CD">
      <w:pPr>
        <w:pStyle w:val="Heading1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Murphy, Raymond</w:t>
      </w:r>
      <w:r w:rsidR="00D437C2" w:rsidRPr="00C5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D437C2" w:rsidRPr="00C54303">
        <w:rPr>
          <w:rFonts w:ascii="Times New Roman" w:hAnsi="Times New Roman" w:cs="Times New Roman"/>
          <w:sz w:val="24"/>
          <w:szCs w:val="24"/>
          <w:shd w:val="clear" w:color="auto" w:fill="FFFFFF"/>
        </w:rPr>
        <w:t>Helen Naylor, 2007.</w:t>
      </w:r>
      <w:r w:rsidRPr="00C543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Essential Grammar in Use:</w:t>
      </w:r>
      <w:r w:rsidRPr="00C5430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3165CD" w:rsidRPr="00C54303" w:rsidRDefault="003165CD" w:rsidP="00D437C2">
      <w:pPr>
        <w:pStyle w:val="Heading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43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Supplementary Exercises with Answers</w:t>
      </w:r>
      <w:r w:rsidR="00D437C2" w:rsidRPr="00C54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37C2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D437C2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nd</w:t>
      </w:r>
      <w:r w:rsidR="00D437C2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437C2" w:rsidRPr="00C543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ed.</w:t>
      </w:r>
      <w:r w:rsidR="00D437C2" w:rsidRPr="00C5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Cambridge</w:t>
      </w:r>
      <w:proofErr w:type="spellEnd"/>
      <w:r w:rsidR="00D437C2" w:rsidRPr="00C5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Cambridge University Press.</w:t>
      </w:r>
    </w:p>
    <w:p w:rsidR="003A68E1" w:rsidRPr="00C54303" w:rsidRDefault="003A68E1" w:rsidP="003A68E1">
      <w:pPr>
        <w:rPr>
          <w:rFonts w:cs="Times New Roman"/>
          <w:szCs w:val="24"/>
        </w:rPr>
      </w:pPr>
    </w:p>
    <w:p w:rsidR="00D437C2" w:rsidRPr="00C54303" w:rsidRDefault="00E722E9" w:rsidP="003A68E1">
      <w:pPr>
        <w:rPr>
          <w:rStyle w:val="Strong"/>
          <w:rFonts w:cs="Times New Roman"/>
          <w:b w:val="0"/>
          <w:bCs w:val="0"/>
          <w:szCs w:val="24"/>
        </w:rPr>
      </w:pPr>
      <w:hyperlink r:id="rId8" w:history="1">
        <w:r w:rsidR="003A68E1" w:rsidRPr="00C54303">
          <w:rPr>
            <w:rStyle w:val="Hyperlink"/>
            <w:rFonts w:eastAsia="Cordia New" w:cs="Times New Roman"/>
            <w:szCs w:val="24"/>
          </w:rPr>
          <w:t>http://www.englishformyjob.com/ell_hotelindustry.html</w:t>
        </w:r>
      </w:hyperlink>
    </w:p>
    <w:p w:rsidR="00E33820" w:rsidRPr="00C54303" w:rsidRDefault="003A68E1" w:rsidP="003C4C59">
      <w:pPr>
        <w:spacing w:before="200" w:after="200" w:line="276" w:lineRule="auto"/>
        <w:rPr>
          <w:rFonts w:cs="Times New Roman"/>
          <w:szCs w:val="24"/>
        </w:rPr>
      </w:pPr>
      <w:r w:rsidRPr="00C54303">
        <w:rPr>
          <w:rFonts w:eastAsia="Cordia New" w:cs="Times New Roman"/>
          <w:szCs w:val="24"/>
        </w:rPr>
        <w:t>http://www</w:t>
      </w:r>
      <w:r w:rsidR="003C4C59" w:rsidRPr="00C54303">
        <w:rPr>
          <w:rFonts w:eastAsia="Cordia New" w:cs="Times New Roman"/>
          <w:szCs w:val="24"/>
        </w:rPr>
        <w:t>.youtube.com/watch?v=wyqfYJX23l</w:t>
      </w:r>
    </w:p>
    <w:p w:rsidR="00754078" w:rsidRPr="00C54303" w:rsidRDefault="00754078" w:rsidP="00754078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Section 7 Course Evaluation and Revising</w:t>
      </w:r>
    </w:p>
    <w:p w:rsidR="00754078" w:rsidRPr="00C54303" w:rsidRDefault="00754078" w:rsidP="00754078">
      <w:pPr>
        <w:numPr>
          <w:ilvl w:val="0"/>
          <w:numId w:val="1"/>
        </w:numPr>
        <w:spacing w:before="200" w:after="200" w:line="276" w:lineRule="auto"/>
        <w:ind w:left="284" w:hanging="284"/>
        <w:jc w:val="both"/>
        <w:rPr>
          <w:rFonts w:cs="Times New Roman"/>
          <w:color w:val="FF0000"/>
          <w:szCs w:val="24"/>
        </w:rPr>
      </w:pPr>
      <w:r w:rsidRPr="00C54303">
        <w:rPr>
          <w:rFonts w:cs="Times New Roman"/>
          <w:b/>
          <w:bCs/>
          <w:szCs w:val="24"/>
        </w:rPr>
        <w:t xml:space="preserve">Strategies  for Course Evaluation by Students </w:t>
      </w:r>
    </w:p>
    <w:p w:rsidR="00754078" w:rsidRPr="00C54303" w:rsidRDefault="00754078" w:rsidP="00754078">
      <w:pPr>
        <w:spacing w:before="200" w:after="200" w:line="276" w:lineRule="auto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 xml:space="preserve">       Using survey questions to collect information from the students’ opinions to improve the course and enhance the curriculum. Examples of questions: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(1) Content objectives were made clear to the students.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(2) The content was organized around the objectives.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(3) Content was sufficiently integrated.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(4) Content was sufficiently integrated with the rest of the first year curriculum.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(5) The instructional materials used were effectively.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lastRenderedPageBreak/>
        <w:t>(6) The learning methods appropriate assessed the students’ understanding of the content.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(7) Overall, Students are satisfied with the quality of this course.</w:t>
      </w:r>
    </w:p>
    <w:p w:rsidR="00754078" w:rsidRPr="00C54303" w:rsidRDefault="00754078" w:rsidP="00754078">
      <w:pPr>
        <w:numPr>
          <w:ilvl w:val="0"/>
          <w:numId w:val="1"/>
        </w:numPr>
        <w:spacing w:before="200" w:after="200" w:line="276" w:lineRule="auto"/>
        <w:ind w:left="284" w:hanging="284"/>
        <w:jc w:val="both"/>
        <w:rPr>
          <w:rFonts w:cs="Times New Roman"/>
          <w:color w:val="FF0000"/>
          <w:szCs w:val="24"/>
        </w:rPr>
      </w:pPr>
      <w:r w:rsidRPr="00C54303">
        <w:rPr>
          <w:rFonts w:cs="Times New Roman"/>
          <w:b/>
          <w:bCs/>
          <w:szCs w:val="24"/>
        </w:rPr>
        <w:t xml:space="preserve">Strategies  for Course Evaluation by Lecturer </w:t>
      </w:r>
    </w:p>
    <w:p w:rsidR="00754078" w:rsidRPr="00C54303" w:rsidRDefault="00754078" w:rsidP="00754078">
      <w:pPr>
        <w:spacing w:before="200" w:after="200" w:line="276" w:lineRule="auto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 xml:space="preserve">  2.1 Lecturers team observes the class and discusses the results as follow: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(1) The lecturer is well prepared for class sessions.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(2) The lecturer answers questions carefully and completely.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(3) The lecturer uses examples to make the materials easy to understand.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(4) The lecturer stimulated interest in the course.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(5) The lecturer made the course material interesting.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(6) The lecturer is knowledgeable about the topics presented in this course.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(7) The lecturer treats students respectfully.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(8) The lecturer is fair in dealing with students.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(9) The lecturer makes students feel comfortable about asking question.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(10) Course assignments are interesting and stimulating.</w:t>
      </w:r>
    </w:p>
    <w:p w:rsidR="00754078" w:rsidRPr="00C54303" w:rsidRDefault="00754078" w:rsidP="00754078">
      <w:pPr>
        <w:spacing w:before="200" w:after="200" w:line="276" w:lineRule="auto"/>
        <w:ind w:left="720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(11) The lecturer’s use of technology enhanced learning in the classroom.</w:t>
      </w:r>
    </w:p>
    <w:p w:rsidR="00754078" w:rsidRPr="00C54303" w:rsidRDefault="00754078" w:rsidP="00754078">
      <w:pPr>
        <w:spacing w:before="200" w:after="200" w:line="276" w:lineRule="auto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 xml:space="preserve">      2.2 The director / head of program construct assessment items to evaluate four dimensions of lecturer’s competencies: teaching skills, organization and presentation of materials, management of the learning environment, and teaching attitudes.</w:t>
      </w:r>
    </w:p>
    <w:p w:rsidR="00754078" w:rsidRPr="00C54303" w:rsidRDefault="00754078" w:rsidP="00754078">
      <w:pPr>
        <w:numPr>
          <w:ilvl w:val="0"/>
          <w:numId w:val="1"/>
        </w:numPr>
        <w:spacing w:before="200" w:after="200" w:line="276" w:lineRule="auto"/>
        <w:ind w:left="180" w:hanging="180"/>
        <w:jc w:val="both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 xml:space="preserve">  Teaching Revision </w:t>
      </w:r>
    </w:p>
    <w:p w:rsidR="00754078" w:rsidRPr="00C54303" w:rsidRDefault="00754078" w:rsidP="00754078">
      <w:pPr>
        <w:spacing w:before="200" w:after="200" w:line="276" w:lineRule="auto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 xml:space="preserve">   Lecturer revises teaching / learning process based on the results from the students’ survey questions, the lecturer team’s observation, and classroom research.</w:t>
      </w:r>
    </w:p>
    <w:p w:rsidR="00754078" w:rsidRPr="00C54303" w:rsidRDefault="00754078" w:rsidP="00754078">
      <w:pPr>
        <w:numPr>
          <w:ilvl w:val="0"/>
          <w:numId w:val="1"/>
        </w:numPr>
        <w:spacing w:before="200" w:after="200" w:line="276" w:lineRule="auto"/>
        <w:ind w:left="180" w:hanging="180"/>
        <w:jc w:val="both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 xml:space="preserve">  Feedback for Achievement Standards</w:t>
      </w:r>
    </w:p>
    <w:p w:rsidR="00754078" w:rsidRPr="00C54303" w:rsidRDefault="00754078" w:rsidP="00754078">
      <w:pPr>
        <w:spacing w:before="200" w:after="200" w:line="276" w:lineRule="auto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International College Administrator Committee monitor to assessment process and grading.</w:t>
      </w:r>
    </w:p>
    <w:p w:rsidR="00754078" w:rsidRPr="00C54303" w:rsidRDefault="00754078" w:rsidP="00754078">
      <w:pPr>
        <w:numPr>
          <w:ilvl w:val="0"/>
          <w:numId w:val="1"/>
        </w:numPr>
        <w:spacing w:before="200" w:after="200" w:line="276" w:lineRule="auto"/>
        <w:ind w:left="360"/>
        <w:jc w:val="both"/>
        <w:rPr>
          <w:rFonts w:cs="Times New Roman"/>
          <w:b/>
          <w:bCs/>
          <w:szCs w:val="24"/>
        </w:rPr>
      </w:pPr>
      <w:r w:rsidRPr="00C54303">
        <w:rPr>
          <w:rFonts w:cs="Times New Roman"/>
          <w:b/>
          <w:bCs/>
          <w:szCs w:val="24"/>
        </w:rPr>
        <w:t>Methodology and Planning for Course Review and Improvement</w:t>
      </w:r>
    </w:p>
    <w:p w:rsidR="00754078" w:rsidRPr="00C54303" w:rsidRDefault="00754078" w:rsidP="00754078">
      <w:pPr>
        <w:spacing w:before="200" w:after="200" w:line="276" w:lineRule="auto"/>
        <w:jc w:val="both"/>
        <w:rPr>
          <w:rFonts w:cs="Times New Roman"/>
          <w:szCs w:val="24"/>
        </w:rPr>
      </w:pPr>
      <w:r w:rsidRPr="00C54303">
        <w:rPr>
          <w:rFonts w:cs="Times New Roman"/>
          <w:szCs w:val="24"/>
        </w:rPr>
        <w:t>(1) Revise and develop course structure and process every three years.</w:t>
      </w:r>
    </w:p>
    <w:p w:rsidR="00754078" w:rsidRPr="00C54303" w:rsidRDefault="00754078" w:rsidP="00754078">
      <w:pPr>
        <w:spacing w:before="200" w:after="200" w:line="276" w:lineRule="auto"/>
        <w:jc w:val="both"/>
        <w:rPr>
          <w:rFonts w:cs="Times New Roman"/>
          <w:b/>
          <w:bCs/>
          <w:szCs w:val="24"/>
        </w:rPr>
      </w:pPr>
      <w:r w:rsidRPr="00C54303">
        <w:rPr>
          <w:rFonts w:cs="Times New Roman"/>
          <w:szCs w:val="24"/>
        </w:rPr>
        <w:t>(2) Assign different lecturers teach this course to enhance students’ performance.</w:t>
      </w:r>
    </w:p>
    <w:p w:rsidR="005E5581" w:rsidRPr="00C54303" w:rsidRDefault="005E5581">
      <w:pPr>
        <w:rPr>
          <w:rFonts w:cs="Times New Roman"/>
          <w:szCs w:val="24"/>
        </w:rPr>
      </w:pPr>
    </w:p>
    <w:sectPr w:rsidR="005E5581" w:rsidRPr="00C54303" w:rsidSect="002036BB">
      <w:headerReference w:type="even" r:id="rId9"/>
      <w:headerReference w:type="default" r:id="rId10"/>
      <w:footerReference w:type="default" r:id="rId11"/>
      <w:pgSz w:w="11906" w:h="16838"/>
      <w:pgMar w:top="1440" w:right="1440" w:bottom="1440" w:left="21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11" w:rsidRDefault="00C12711" w:rsidP="00B41682">
      <w:r>
        <w:separator/>
      </w:r>
    </w:p>
  </w:endnote>
  <w:endnote w:type="continuationSeparator" w:id="0">
    <w:p w:rsidR="00C12711" w:rsidRDefault="00C12711" w:rsidP="00B4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1F" w:rsidRDefault="00ED021F" w:rsidP="002036BB">
    <w:pPr>
      <w:pStyle w:val="Footer"/>
      <w:pBdr>
        <w:bottom w:val="single" w:sz="12" w:space="0" w:color="auto"/>
      </w:pBdr>
      <w:jc w:val="center"/>
      <w:rPr>
        <w:rFonts w:ascii="Angsana New" w:hAnsi="Angsana New"/>
        <w:sz w:val="28"/>
      </w:rPr>
    </w:pPr>
  </w:p>
  <w:p w:rsidR="00ED021F" w:rsidRPr="00A5131B" w:rsidRDefault="00ED021F" w:rsidP="00C1017D">
    <w:pPr>
      <w:pStyle w:val="Footer"/>
      <w:jc w:val="center"/>
      <w:rPr>
        <w:rFonts w:ascii="Angsana New" w:hAnsi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11" w:rsidRDefault="00C12711" w:rsidP="00B41682">
      <w:r>
        <w:separator/>
      </w:r>
    </w:p>
  </w:footnote>
  <w:footnote w:type="continuationSeparator" w:id="0">
    <w:p w:rsidR="00C12711" w:rsidRDefault="00C12711" w:rsidP="00B4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1F" w:rsidRDefault="00E722E9" w:rsidP="00C101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02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21F">
      <w:rPr>
        <w:rStyle w:val="PageNumber"/>
        <w:noProof/>
      </w:rPr>
      <w:t>6</w:t>
    </w:r>
    <w:r>
      <w:rPr>
        <w:rStyle w:val="PageNumber"/>
      </w:rPr>
      <w:fldChar w:fldCharType="end"/>
    </w:r>
  </w:p>
  <w:p w:rsidR="00ED021F" w:rsidRDefault="00ED0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1F" w:rsidRPr="000C46B1" w:rsidRDefault="00ED021F" w:rsidP="00C1017D">
    <w:pPr>
      <w:pStyle w:val="Header"/>
      <w:pBdr>
        <w:bottom w:val="single" w:sz="12" w:space="1" w:color="auto"/>
      </w:pBdr>
      <w:rPr>
        <w:rFonts w:ascii="Century Gothic" w:hAnsi="Century Gothic"/>
        <w:sz w:val="16"/>
        <w:szCs w:val="18"/>
      </w:rPr>
    </w:pPr>
    <w:proofErr w:type="gramStart"/>
    <w:r w:rsidRPr="000C46B1">
      <w:rPr>
        <w:rFonts w:ascii="Century Gothic" w:hAnsi="Century Gothic"/>
        <w:sz w:val="16"/>
        <w:szCs w:val="18"/>
      </w:rPr>
      <w:t>Vision :</w:t>
    </w:r>
    <w:proofErr w:type="gramEnd"/>
    <w:r w:rsidRPr="000C46B1">
      <w:rPr>
        <w:rFonts w:ascii="Century Gothic" w:hAnsi="Century Gothic"/>
        <w:sz w:val="16"/>
        <w:szCs w:val="18"/>
      </w:rPr>
      <w:t xml:space="preserve">  A quality study program in English with worldwide applicability      </w:t>
    </w:r>
  </w:p>
  <w:p w:rsidR="00ED021F" w:rsidRPr="00423552" w:rsidRDefault="00ED021F" w:rsidP="00C1017D">
    <w:pPr>
      <w:pStyle w:val="Header"/>
      <w:rPr>
        <w:rFonts w:ascii="Angsana New" w:hAnsi="Angsana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0B"/>
    <w:multiLevelType w:val="hybridMultilevel"/>
    <w:tmpl w:val="05F4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17E"/>
    <w:multiLevelType w:val="hybridMultilevel"/>
    <w:tmpl w:val="5A46C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C941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B0EA1"/>
    <w:multiLevelType w:val="hybridMultilevel"/>
    <w:tmpl w:val="E57ED9AC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0FC36F1E"/>
    <w:multiLevelType w:val="hybridMultilevel"/>
    <w:tmpl w:val="4EF2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21F"/>
    <w:multiLevelType w:val="multilevel"/>
    <w:tmpl w:val="1ACC5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6D45C16"/>
    <w:multiLevelType w:val="hybridMultilevel"/>
    <w:tmpl w:val="19AEA5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309"/>
    <w:multiLevelType w:val="hybridMultilevel"/>
    <w:tmpl w:val="EF86A4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2ED7A4D"/>
    <w:multiLevelType w:val="hybridMultilevel"/>
    <w:tmpl w:val="68166A32"/>
    <w:lvl w:ilvl="0" w:tplc="2F10F25E">
      <w:start w:val="5"/>
      <w:numFmt w:val="bullet"/>
      <w:lvlText w:val="-"/>
      <w:lvlJc w:val="left"/>
      <w:pPr>
        <w:ind w:left="360" w:hanging="360"/>
      </w:pPr>
      <w:rPr>
        <w:rFonts w:ascii="Verdana" w:eastAsia="Cordia New" w:hAnsi="Verdana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45622"/>
    <w:multiLevelType w:val="hybridMultilevel"/>
    <w:tmpl w:val="2C30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71B70"/>
    <w:multiLevelType w:val="hybridMultilevel"/>
    <w:tmpl w:val="943E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1F41"/>
    <w:multiLevelType w:val="hybridMultilevel"/>
    <w:tmpl w:val="FE7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7DE5"/>
    <w:multiLevelType w:val="hybridMultilevel"/>
    <w:tmpl w:val="5EE61B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57A3"/>
    <w:multiLevelType w:val="hybridMultilevel"/>
    <w:tmpl w:val="B78C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2078B"/>
    <w:multiLevelType w:val="hybridMultilevel"/>
    <w:tmpl w:val="DFCAD2D0"/>
    <w:lvl w:ilvl="0" w:tplc="25E88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83716"/>
    <w:multiLevelType w:val="hybridMultilevel"/>
    <w:tmpl w:val="8BD638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3D80EB1"/>
    <w:multiLevelType w:val="hybridMultilevel"/>
    <w:tmpl w:val="A93858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E50F8"/>
    <w:multiLevelType w:val="hybridMultilevel"/>
    <w:tmpl w:val="2C5C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40FF7"/>
    <w:multiLevelType w:val="hybridMultilevel"/>
    <w:tmpl w:val="0324BDAC"/>
    <w:lvl w:ilvl="0" w:tplc="04090001">
      <w:start w:val="1"/>
      <w:numFmt w:val="bullet"/>
      <w:lvlText w:val=""/>
      <w:lvlJc w:val="left"/>
      <w:pPr>
        <w:ind w:left="13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200" w:hanging="360"/>
      </w:pPr>
      <w:rPr>
        <w:rFonts w:ascii="Wingdings" w:hAnsi="Wingdings" w:hint="default"/>
      </w:rPr>
    </w:lvl>
  </w:abstractNum>
  <w:abstractNum w:abstractNumId="18">
    <w:nsid w:val="795D4A40"/>
    <w:multiLevelType w:val="hybridMultilevel"/>
    <w:tmpl w:val="B1CA42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8"/>
  </w:num>
  <w:num w:numId="16">
    <w:abstractNumId w:val="17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54078"/>
    <w:rsid w:val="00017D0F"/>
    <w:rsid w:val="00020820"/>
    <w:rsid w:val="00036145"/>
    <w:rsid w:val="00041A37"/>
    <w:rsid w:val="00042EB3"/>
    <w:rsid w:val="00060AE5"/>
    <w:rsid w:val="000C1CC6"/>
    <w:rsid w:val="000D3710"/>
    <w:rsid w:val="000F141D"/>
    <w:rsid w:val="00102039"/>
    <w:rsid w:val="00112684"/>
    <w:rsid w:val="00192F51"/>
    <w:rsid w:val="001E26F9"/>
    <w:rsid w:val="002036BB"/>
    <w:rsid w:val="00203DAA"/>
    <w:rsid w:val="002066DE"/>
    <w:rsid w:val="002165CE"/>
    <w:rsid w:val="00217E6C"/>
    <w:rsid w:val="00221DD7"/>
    <w:rsid w:val="0023146B"/>
    <w:rsid w:val="00251156"/>
    <w:rsid w:val="002568DF"/>
    <w:rsid w:val="00264D48"/>
    <w:rsid w:val="00271938"/>
    <w:rsid w:val="00280990"/>
    <w:rsid w:val="0028583C"/>
    <w:rsid w:val="00285EA5"/>
    <w:rsid w:val="002B318D"/>
    <w:rsid w:val="002C320D"/>
    <w:rsid w:val="002C75C3"/>
    <w:rsid w:val="002D497A"/>
    <w:rsid w:val="003032E3"/>
    <w:rsid w:val="00314953"/>
    <w:rsid w:val="003165CD"/>
    <w:rsid w:val="00384BAF"/>
    <w:rsid w:val="003A196E"/>
    <w:rsid w:val="003A68E1"/>
    <w:rsid w:val="003B1135"/>
    <w:rsid w:val="003C4C59"/>
    <w:rsid w:val="003E40C5"/>
    <w:rsid w:val="004574D5"/>
    <w:rsid w:val="0048621F"/>
    <w:rsid w:val="004B2BFC"/>
    <w:rsid w:val="004D76B3"/>
    <w:rsid w:val="0050663D"/>
    <w:rsid w:val="00522D66"/>
    <w:rsid w:val="005333F3"/>
    <w:rsid w:val="00542DB4"/>
    <w:rsid w:val="005568B8"/>
    <w:rsid w:val="0056365B"/>
    <w:rsid w:val="005B1C9D"/>
    <w:rsid w:val="005D7FD3"/>
    <w:rsid w:val="005E3D43"/>
    <w:rsid w:val="005E5581"/>
    <w:rsid w:val="00664015"/>
    <w:rsid w:val="006810DF"/>
    <w:rsid w:val="006A73DF"/>
    <w:rsid w:val="006D0BD3"/>
    <w:rsid w:val="007136F4"/>
    <w:rsid w:val="00721879"/>
    <w:rsid w:val="00740AA6"/>
    <w:rsid w:val="00746D70"/>
    <w:rsid w:val="00754078"/>
    <w:rsid w:val="007577B8"/>
    <w:rsid w:val="007A6756"/>
    <w:rsid w:val="007B541D"/>
    <w:rsid w:val="0085728A"/>
    <w:rsid w:val="0086551B"/>
    <w:rsid w:val="00874DA7"/>
    <w:rsid w:val="00891D12"/>
    <w:rsid w:val="008A39A5"/>
    <w:rsid w:val="008C13AE"/>
    <w:rsid w:val="00915141"/>
    <w:rsid w:val="009458B2"/>
    <w:rsid w:val="0096020E"/>
    <w:rsid w:val="00985254"/>
    <w:rsid w:val="009C671F"/>
    <w:rsid w:val="009D0DBB"/>
    <w:rsid w:val="009D4318"/>
    <w:rsid w:val="009D7900"/>
    <w:rsid w:val="009E679B"/>
    <w:rsid w:val="009E6B82"/>
    <w:rsid w:val="009F1F47"/>
    <w:rsid w:val="00A03739"/>
    <w:rsid w:val="00A428C7"/>
    <w:rsid w:val="00A61A54"/>
    <w:rsid w:val="00A6434C"/>
    <w:rsid w:val="00A87576"/>
    <w:rsid w:val="00A97D08"/>
    <w:rsid w:val="00AA429E"/>
    <w:rsid w:val="00AC7D5F"/>
    <w:rsid w:val="00AE29AE"/>
    <w:rsid w:val="00AF4AC1"/>
    <w:rsid w:val="00B178AB"/>
    <w:rsid w:val="00B21C95"/>
    <w:rsid w:val="00B23426"/>
    <w:rsid w:val="00B330D7"/>
    <w:rsid w:val="00B41682"/>
    <w:rsid w:val="00B53DFC"/>
    <w:rsid w:val="00B56418"/>
    <w:rsid w:val="00B60577"/>
    <w:rsid w:val="00B95F27"/>
    <w:rsid w:val="00BA4761"/>
    <w:rsid w:val="00BA682C"/>
    <w:rsid w:val="00BB0F5D"/>
    <w:rsid w:val="00BB3F1C"/>
    <w:rsid w:val="00BB4FA4"/>
    <w:rsid w:val="00C1017D"/>
    <w:rsid w:val="00C12711"/>
    <w:rsid w:val="00C35F8B"/>
    <w:rsid w:val="00C376A6"/>
    <w:rsid w:val="00C54303"/>
    <w:rsid w:val="00CC06E2"/>
    <w:rsid w:val="00D30EB4"/>
    <w:rsid w:val="00D41F4C"/>
    <w:rsid w:val="00D437C2"/>
    <w:rsid w:val="00D75975"/>
    <w:rsid w:val="00DB2D76"/>
    <w:rsid w:val="00E33820"/>
    <w:rsid w:val="00E40429"/>
    <w:rsid w:val="00E559D8"/>
    <w:rsid w:val="00E71E0C"/>
    <w:rsid w:val="00E722E9"/>
    <w:rsid w:val="00ED021F"/>
    <w:rsid w:val="00ED30AA"/>
    <w:rsid w:val="00EE3979"/>
    <w:rsid w:val="00F1235F"/>
    <w:rsid w:val="00F55410"/>
    <w:rsid w:val="00F55FB2"/>
    <w:rsid w:val="00F76754"/>
    <w:rsid w:val="00FA2CED"/>
    <w:rsid w:val="00FB7E40"/>
    <w:rsid w:val="00FD7F5A"/>
    <w:rsid w:val="00FE6AC8"/>
    <w:rsid w:val="00FF35F0"/>
    <w:rsid w:val="00FF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78"/>
    <w:pPr>
      <w:spacing w:line="240" w:lineRule="auto"/>
      <w:ind w:firstLine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75407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754078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078"/>
    <w:rPr>
      <w:rFonts w:ascii="EucrosiaUPC" w:eastAsia="Cordia New" w:hAnsi="EucrosiaUPC" w:cs="EucrosiaUPC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078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bidi="th-TH"/>
    </w:rPr>
  </w:style>
  <w:style w:type="character" w:customStyle="1" w:styleId="Heading7Char">
    <w:name w:val="Heading 7 Char"/>
    <w:basedOn w:val="DefaultParagraphFont"/>
    <w:link w:val="Heading7"/>
    <w:rsid w:val="00754078"/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Header">
    <w:name w:val="header"/>
    <w:basedOn w:val="Normal"/>
    <w:link w:val="HeaderChar"/>
    <w:rsid w:val="00754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4078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754078"/>
  </w:style>
  <w:style w:type="paragraph" w:styleId="Footer">
    <w:name w:val="footer"/>
    <w:basedOn w:val="Normal"/>
    <w:link w:val="FooterChar"/>
    <w:uiPriority w:val="99"/>
    <w:rsid w:val="007540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78"/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apple-style-span">
    <w:name w:val="apple-style-span"/>
    <w:basedOn w:val="DefaultParagraphFont"/>
    <w:rsid w:val="00754078"/>
  </w:style>
  <w:style w:type="character" w:customStyle="1" w:styleId="apple-converted-space">
    <w:name w:val="apple-converted-space"/>
    <w:basedOn w:val="DefaultParagraphFont"/>
    <w:rsid w:val="00754078"/>
  </w:style>
  <w:style w:type="paragraph" w:customStyle="1" w:styleId="Default">
    <w:name w:val="Default"/>
    <w:rsid w:val="00754078"/>
    <w:pPr>
      <w:autoSpaceDE w:val="0"/>
      <w:autoSpaceDN w:val="0"/>
      <w:adjustRightInd w:val="0"/>
      <w:spacing w:line="240" w:lineRule="auto"/>
      <w:ind w:firstLine="0"/>
    </w:pPr>
    <w:rPr>
      <w:rFonts w:ascii="Angsana New" w:eastAsia="Times New Roman" w:hAnsi="Angsana New" w:cs="Angsana New"/>
      <w:color w:val="000000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754078"/>
    <w:pPr>
      <w:ind w:left="720"/>
      <w:contextualSpacing/>
    </w:pPr>
  </w:style>
  <w:style w:type="character" w:customStyle="1" w:styleId="ptbrand">
    <w:name w:val="ptbrand"/>
    <w:basedOn w:val="DefaultParagraphFont"/>
    <w:rsid w:val="00754078"/>
  </w:style>
  <w:style w:type="character" w:styleId="Strong">
    <w:name w:val="Strong"/>
    <w:basedOn w:val="DefaultParagraphFont"/>
    <w:uiPriority w:val="22"/>
    <w:qFormat/>
    <w:rsid w:val="007540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78"/>
    <w:rPr>
      <w:rFonts w:ascii="Tahoma" w:eastAsia="Times New Roman" w:hAnsi="Tahoma" w:cs="Angsana New"/>
      <w:sz w:val="16"/>
      <w:szCs w:val="20"/>
      <w:lang w:bidi="th-TH"/>
    </w:rPr>
  </w:style>
  <w:style w:type="paragraph" w:styleId="BodyText2">
    <w:name w:val="Body Text 2"/>
    <w:basedOn w:val="Normal"/>
    <w:link w:val="BodyText2Char"/>
    <w:uiPriority w:val="99"/>
    <w:unhideWhenUsed/>
    <w:rsid w:val="00112684"/>
    <w:pPr>
      <w:spacing w:after="120" w:line="480" w:lineRule="auto"/>
    </w:pPr>
    <w:rPr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112684"/>
    <w:rPr>
      <w:rFonts w:ascii="Times New Roman" w:eastAsia="Times New Roman" w:hAnsi="Times New Roman" w:cs="Angsana New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3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myjob.com/ell_hotelindust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HP006</cp:lastModifiedBy>
  <cp:revision>16</cp:revision>
  <cp:lastPrinted>2013-08-15T00:35:00Z</cp:lastPrinted>
  <dcterms:created xsi:type="dcterms:W3CDTF">2014-01-15T11:00:00Z</dcterms:created>
  <dcterms:modified xsi:type="dcterms:W3CDTF">2014-10-13T04:57:00Z</dcterms:modified>
</cp:coreProperties>
</file>