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D" w:rsidRDefault="0013432D" w:rsidP="003A5187">
      <w:pPr>
        <w:tabs>
          <w:tab w:val="left" w:pos="2535"/>
        </w:tabs>
        <w:rPr>
          <w:rFonts w:ascii="Times New Roman" w:hAnsi="Times New Roman" w:cs="Times New Roman"/>
          <w:sz w:val="28"/>
        </w:rPr>
        <w:sectPr w:rsidR="0013432D" w:rsidSect="0013432D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34046</wp:posOffset>
            </wp:positionV>
            <wp:extent cx="1589209" cy="1594339"/>
            <wp:effectExtent l="19050" t="0" r="0" b="0"/>
            <wp:wrapNone/>
            <wp:docPr id="3" name="Picture 1" descr="update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date_logo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09" cy="159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3432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56"/>
        </w:rPr>
      </w:pPr>
      <w:r w:rsidRPr="0000611A">
        <w:rPr>
          <w:rFonts w:ascii="Times New Roman" w:hAnsi="Times New Roman" w:cs="Times New Roman"/>
          <w:b/>
          <w:bCs/>
          <w:sz w:val="44"/>
          <w:szCs w:val="44"/>
        </w:rPr>
        <w:t>TQF</w:t>
      </w:r>
      <w:r w:rsidRPr="0000611A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00611A">
        <w:rPr>
          <w:rFonts w:ascii="Times New Roman" w:hAnsi="Times New Roman" w:cs="Times New Roman"/>
          <w:b/>
          <w:bCs/>
          <w:sz w:val="40"/>
          <w:szCs w:val="40"/>
          <w:cs/>
        </w:rPr>
        <w:t>5</w:t>
      </w:r>
      <w:r w:rsidRPr="0000611A">
        <w:rPr>
          <w:rFonts w:ascii="Times New Roman" w:hAnsi="Times New Roman" w:cs="Times New Roman"/>
          <w:b/>
          <w:bCs/>
          <w:sz w:val="44"/>
          <w:szCs w:val="44"/>
        </w:rPr>
        <w:t xml:space="preserve"> Course </w:t>
      </w:r>
      <w:r w:rsidRPr="0000611A">
        <w:rPr>
          <w:rFonts w:ascii="Times New Roman" w:hAnsi="Times New Roman" w:cs="Times New Roman"/>
          <w:b/>
          <w:bCs/>
          <w:sz w:val="44"/>
          <w:szCs w:val="56"/>
        </w:rPr>
        <w:t>Report</w:t>
      </w:r>
    </w:p>
    <w:p w:rsidR="0013432D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Course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Code :</w:t>
      </w:r>
      <w:proofErr w:type="gramEnd"/>
      <w:r w:rsidR="001B2527">
        <w:rPr>
          <w:rFonts w:ascii="Times New Roman" w:hAnsi="Times New Roman" w:cs="Times New Roman"/>
          <w:b/>
          <w:bCs/>
          <w:sz w:val="28"/>
        </w:rPr>
        <w:t xml:space="preserve"> </w:t>
      </w:r>
      <w:r w:rsidR="005E786B">
        <w:rPr>
          <w:rFonts w:ascii="Times New Roman" w:hAnsi="Times New Roman" w:cs="Times New Roman"/>
          <w:sz w:val="28"/>
        </w:rPr>
        <w:t>IA</w:t>
      </w:r>
      <w:r w:rsidR="009E677C">
        <w:rPr>
          <w:rFonts w:ascii="Times New Roman" w:hAnsi="Times New Roman" w:cs="Times New Roman"/>
          <w:sz w:val="28"/>
        </w:rPr>
        <w:t>C2206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Course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Title</w:t>
      </w:r>
      <w:r w:rsidR="00E80A68">
        <w:rPr>
          <w:rFonts w:ascii="Times New Roman" w:hAnsi="Times New Roman" w:cs="Times New Roman"/>
          <w:b/>
          <w:bCs/>
          <w:sz w:val="28"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="005E786B">
        <w:rPr>
          <w:rFonts w:ascii="Times New Roman" w:hAnsi="Times New Roman" w:cs="Times New Roman"/>
          <w:sz w:val="28"/>
        </w:rPr>
        <w:t xml:space="preserve"> Airline Marketing Management </w:t>
      </w:r>
      <w:r w:rsidRPr="0000611A">
        <w:rPr>
          <w:rFonts w:ascii="Times New Roman" w:hAnsi="Times New Roman" w:cs="Times New Roman"/>
          <w:sz w:val="28"/>
        </w:rPr>
        <w:tab/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Credits</w:t>
      </w:r>
      <w:r w:rsidR="00E80A68">
        <w:rPr>
          <w:rFonts w:ascii="Times New Roman" w:hAnsi="Times New Roman" w:cs="Times New Roman"/>
          <w:b/>
          <w:bCs/>
          <w:sz w:val="28"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sz w:val="28"/>
        </w:rPr>
        <w:tab/>
      </w:r>
      <w:r w:rsidR="009E677C">
        <w:rPr>
          <w:rFonts w:ascii="Times New Roman" w:hAnsi="Times New Roman" w:cs="Times New Roman"/>
          <w:sz w:val="28"/>
        </w:rPr>
        <w:t>3 (3-0-6</w:t>
      </w:r>
      <w:r w:rsidR="001B2527">
        <w:rPr>
          <w:rFonts w:ascii="Times New Roman" w:hAnsi="Times New Roman" w:cs="Times New Roman"/>
          <w:sz w:val="28"/>
        </w:rPr>
        <w:t>)</w:t>
      </w:r>
      <w:r w:rsidRPr="0000611A">
        <w:rPr>
          <w:rFonts w:ascii="Times New Roman" w:hAnsi="Times New Roman" w:cs="Times New Roman"/>
          <w:sz w:val="28"/>
        </w:rPr>
        <w:tab/>
        <w:t xml:space="preserve">  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Semester /Academic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Year :</w:t>
      </w:r>
      <w:proofErr w:type="gramEnd"/>
      <w:r w:rsidR="00E80A68">
        <w:rPr>
          <w:rFonts w:ascii="Times New Roman" w:hAnsi="Times New Roman" w:cs="Times New Roman"/>
          <w:sz w:val="28"/>
        </w:rPr>
        <w:t xml:space="preserve"> </w:t>
      </w:r>
      <w:r w:rsidR="006D59CB">
        <w:rPr>
          <w:rFonts w:ascii="Times New Roman" w:hAnsi="Times New Roman" w:cs="Times New Roman"/>
          <w:sz w:val="28"/>
        </w:rPr>
        <w:t>1/2019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Students  :</w:t>
      </w:r>
      <w:proofErr w:type="gramEnd"/>
      <w:r w:rsidR="00E80A68">
        <w:rPr>
          <w:rFonts w:ascii="Times New Roman" w:hAnsi="Times New Roman" w:cs="Times New Roman"/>
          <w:sz w:val="28"/>
        </w:rPr>
        <w:t xml:space="preserve">  </w:t>
      </w:r>
      <w:r w:rsidRPr="0000611A">
        <w:rPr>
          <w:rFonts w:ascii="Times New Roman" w:hAnsi="Times New Roman" w:cs="Times New Roman"/>
          <w:sz w:val="28"/>
        </w:rPr>
        <w:t xml:space="preserve">Bachelor of </w:t>
      </w:r>
      <w:r w:rsidR="001B2527">
        <w:rPr>
          <w:rFonts w:ascii="Times New Roman" w:hAnsi="Times New Roman" w:cs="Times New Roman"/>
          <w:sz w:val="28"/>
        </w:rPr>
        <w:t xml:space="preserve"> Arts</w:t>
      </w:r>
      <w:r w:rsidR="00E80A68">
        <w:rPr>
          <w:rFonts w:ascii="Times New Roman" w:hAnsi="Times New Roman" w:cs="Times New Roman"/>
          <w:sz w:val="28"/>
        </w:rPr>
        <w:t xml:space="preserve"> </w:t>
      </w:r>
      <w:r w:rsidR="001B2527">
        <w:rPr>
          <w:rFonts w:ascii="Times New Roman" w:hAnsi="Times New Roman" w:cs="Times New Roman"/>
          <w:sz w:val="28"/>
        </w:rPr>
        <w:t xml:space="preserve"> </w:t>
      </w:r>
      <w:r w:rsidRPr="0000611A">
        <w:rPr>
          <w:rFonts w:ascii="Times New Roman" w:hAnsi="Times New Roman" w:cs="Times New Roman"/>
          <w:sz w:val="28"/>
        </w:rPr>
        <w:t xml:space="preserve">Program in </w:t>
      </w:r>
      <w:r w:rsidR="009A0D99">
        <w:rPr>
          <w:rFonts w:ascii="Times New Roman" w:hAnsi="Times New Roman" w:cs="Times New Roman"/>
          <w:sz w:val="28"/>
        </w:rPr>
        <w:t>Airline Business</w:t>
      </w:r>
      <w:r w:rsidR="007E5450">
        <w:rPr>
          <w:rFonts w:ascii="Times New Roman" w:hAnsi="Times New Roman" w:cs="Times New Roman"/>
          <w:sz w:val="28"/>
        </w:rPr>
        <w:t xml:space="preserve"> 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Lecturer</w:t>
      </w:r>
      <w:r w:rsidR="00E80A68">
        <w:rPr>
          <w:rFonts w:ascii="Times New Roman" w:hAnsi="Times New Roman" w:cs="Times New Roman"/>
          <w:b/>
          <w:bCs/>
          <w:sz w:val="28"/>
        </w:rPr>
        <w:t>(</w:t>
      </w:r>
      <w:r w:rsidRPr="0000611A">
        <w:rPr>
          <w:rFonts w:ascii="Times New Roman" w:hAnsi="Times New Roman" w:cs="Times New Roman"/>
          <w:b/>
          <w:bCs/>
          <w:sz w:val="28"/>
        </w:rPr>
        <w:t>s</w:t>
      </w:r>
      <w:proofErr w:type="gramStart"/>
      <w:r w:rsidR="00E80A68">
        <w:rPr>
          <w:rFonts w:ascii="Times New Roman" w:hAnsi="Times New Roman" w:cs="Times New Roman"/>
          <w:b/>
          <w:bCs/>
          <w:sz w:val="28"/>
        </w:rPr>
        <w:t>)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 :</w:t>
      </w:r>
      <w:proofErr w:type="gramEnd"/>
      <w:r w:rsidR="001B2527">
        <w:rPr>
          <w:rFonts w:ascii="Times New Roman" w:hAnsi="Times New Roman" w:cs="Times New Roman"/>
          <w:b/>
          <w:bCs/>
          <w:sz w:val="28"/>
        </w:rPr>
        <w:t xml:space="preserve"> </w:t>
      </w:r>
      <w:r w:rsidR="001B2527" w:rsidRPr="001B2527">
        <w:rPr>
          <w:rFonts w:ascii="Times New Roman" w:hAnsi="Times New Roman" w:cs="Times New Roman"/>
          <w:sz w:val="28"/>
        </w:rPr>
        <w:t xml:space="preserve">Asst. Prof. </w:t>
      </w:r>
      <w:proofErr w:type="spellStart"/>
      <w:r w:rsidR="001B2527" w:rsidRPr="001B2527">
        <w:rPr>
          <w:rFonts w:ascii="Times New Roman" w:hAnsi="Times New Roman" w:cs="Times New Roman"/>
          <w:sz w:val="28"/>
        </w:rPr>
        <w:t>Kannapat</w:t>
      </w:r>
      <w:proofErr w:type="spellEnd"/>
      <w:r w:rsidR="001B2527" w:rsidRPr="001B25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B2527" w:rsidRPr="001B2527">
        <w:rPr>
          <w:rFonts w:ascii="Times New Roman" w:hAnsi="Times New Roman" w:cs="Times New Roman"/>
          <w:sz w:val="28"/>
        </w:rPr>
        <w:t>Kankaew</w:t>
      </w:r>
      <w:proofErr w:type="spellEnd"/>
      <w:r w:rsidRPr="0000611A">
        <w:rPr>
          <w:rFonts w:ascii="Times New Roman" w:hAnsi="Times New Roman" w:cs="Times New Roman"/>
          <w:b/>
          <w:bCs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</w: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 xml:space="preserve">International College, </w:t>
      </w:r>
      <w:proofErr w:type="spellStart"/>
      <w:r w:rsidRPr="0000611A">
        <w:rPr>
          <w:rFonts w:ascii="Times New Roman" w:hAnsi="Times New Roman" w:cs="Times New Roman"/>
          <w:sz w:val="28"/>
        </w:rPr>
        <w:t>SuanSunandhaRajabhat</w:t>
      </w:r>
      <w:proofErr w:type="spellEnd"/>
      <w:r w:rsidRPr="0000611A">
        <w:rPr>
          <w:rFonts w:ascii="Times New Roman" w:hAnsi="Times New Roman" w:cs="Times New Roman"/>
          <w:sz w:val="28"/>
        </w:rPr>
        <w:t xml:space="preserve"> University</w:t>
      </w:r>
    </w:p>
    <w:p w:rsidR="0000611A" w:rsidRPr="0000611A" w:rsidRDefault="0000611A" w:rsidP="003A5187">
      <w:pPr>
        <w:tabs>
          <w:tab w:val="left" w:pos="2535"/>
        </w:tabs>
        <w:rPr>
          <w:rFonts w:ascii="Times New Roman" w:hAnsi="Times New Roman" w:cs="Times New Roman"/>
          <w:sz w:val="28"/>
        </w:rPr>
        <w:sectPr w:rsidR="0000611A" w:rsidRPr="0000611A" w:rsidSect="0013432D"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3432D" w:rsidRPr="0000611A" w:rsidRDefault="0013432D" w:rsidP="0013432D">
      <w:pPr>
        <w:spacing w:after="360"/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 xml:space="preserve">Course Report </w:t>
      </w:r>
    </w:p>
    <w:tbl>
      <w:tblPr>
        <w:tblStyle w:val="1"/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1"/>
      </w:tblGrid>
      <w:tr w:rsidR="0013432D" w:rsidRPr="0000611A" w:rsidTr="00BA0F18">
        <w:trPr>
          <w:trHeight w:val="662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3432D" w:rsidRPr="0000611A" w:rsidRDefault="0013432D" w:rsidP="00BA0F18">
            <w:pPr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Institution</w:t>
            </w:r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: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Suan</w:t>
            </w:r>
            <w:proofErr w:type="spellEnd"/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Sunandha</w:t>
            </w:r>
            <w:proofErr w:type="spellEnd"/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Rajabhat</w:t>
            </w:r>
            <w:proofErr w:type="spellEnd"/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University</w:t>
            </w:r>
          </w:p>
          <w:p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</w:p>
          <w:p w:rsidR="0013432D" w:rsidRPr="0000611A" w:rsidRDefault="0013432D" w:rsidP="00BA0F18">
            <w:pPr>
              <w:rPr>
                <w:rFonts w:cs="Times New Roman"/>
                <w:b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Campus/Faculty/Department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Pr="0000611A">
              <w:rPr>
                <w:rFonts w:cs="Times New Roman"/>
                <w:bCs/>
                <w:sz w:val="28"/>
                <w:szCs w:val="28"/>
              </w:rPr>
              <w:t>International College</w:t>
            </w:r>
          </w:p>
        </w:tc>
      </w:tr>
      <w:tr w:rsidR="0013432D" w:rsidRPr="0000611A" w:rsidTr="00BA0F18">
        <w:trPr>
          <w:trHeight w:val="662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3432D" w:rsidRPr="0000611A" w:rsidRDefault="0013432D" w:rsidP="00BA0F18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</w:p>
        </w:tc>
      </w:tr>
    </w:tbl>
    <w:p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28"/>
          <w:cs/>
          <w:lang w:val="en-AU"/>
        </w:rPr>
      </w:pP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611A">
        <w:rPr>
          <w:rFonts w:ascii="Times New Roman" w:hAnsi="Times New Roman" w:cs="Times New Roman"/>
          <w:b/>
          <w:bCs/>
          <w:sz w:val="32"/>
          <w:szCs w:val="32"/>
        </w:rPr>
        <w:t>Section</w:t>
      </w:r>
      <w:r w:rsidRPr="0000611A">
        <w:rPr>
          <w:rFonts w:ascii="Times New Roman" w:hAnsi="Times New Roman" w:cs="Times New Roman"/>
          <w:b/>
          <w:bCs/>
          <w:sz w:val="32"/>
          <w:szCs w:val="32"/>
          <w:cs/>
        </w:rPr>
        <w:t>1</w:t>
      </w:r>
      <w:r w:rsidRPr="0000611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00611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32"/>
          <w:szCs w:val="32"/>
        </w:rPr>
        <w:t>General Information</w:t>
      </w: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  <w:rtl/>
          <w:cs/>
          <w:lang w:bidi="ar-EG"/>
        </w:rPr>
      </w:pPr>
    </w:p>
    <w:tbl>
      <w:tblPr>
        <w:tblStyle w:val="1"/>
        <w:tblW w:w="9180" w:type="dxa"/>
        <w:tblInd w:w="-72" w:type="dxa"/>
        <w:tblLook w:val="04A0"/>
      </w:tblPr>
      <w:tblGrid>
        <w:gridCol w:w="9180"/>
      </w:tblGrid>
      <w:tr w:rsidR="0013432D" w:rsidRPr="0000611A" w:rsidTr="00BA0F18">
        <w:trPr>
          <w:trHeight w:val="560"/>
        </w:trPr>
        <w:tc>
          <w:tcPr>
            <w:tcW w:w="9180" w:type="dxa"/>
            <w:hideMark/>
          </w:tcPr>
          <w:p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1. Course Code and Title :</w:t>
            </w:r>
            <w:r w:rsidR="001B2527">
              <w:rPr>
                <w:rFonts w:cs="Times New Roman"/>
                <w:sz w:val="28"/>
                <w:szCs w:val="28"/>
              </w:rPr>
              <w:t xml:space="preserve"> </w:t>
            </w:r>
            <w:r w:rsidR="007E5450">
              <w:rPr>
                <w:rFonts w:cs="Times New Roman"/>
                <w:sz w:val="28"/>
                <w:szCs w:val="28"/>
              </w:rPr>
              <w:t>I</w:t>
            </w:r>
            <w:r w:rsidR="009A0D99">
              <w:rPr>
                <w:rFonts w:cs="Times New Roman"/>
                <w:sz w:val="28"/>
                <w:szCs w:val="28"/>
              </w:rPr>
              <w:t>A</w:t>
            </w:r>
            <w:r w:rsidR="009E677C">
              <w:rPr>
                <w:rFonts w:cs="Times New Roman"/>
                <w:sz w:val="28"/>
                <w:szCs w:val="28"/>
              </w:rPr>
              <w:t>C2306</w:t>
            </w:r>
            <w:r w:rsidR="001B2527">
              <w:rPr>
                <w:rFonts w:cs="Times New Roman"/>
                <w:sz w:val="28"/>
                <w:szCs w:val="28"/>
              </w:rPr>
              <w:t xml:space="preserve"> </w:t>
            </w:r>
            <w:r w:rsidR="009A0D99">
              <w:rPr>
                <w:rFonts w:cs="Times New Roman"/>
                <w:sz w:val="28"/>
                <w:szCs w:val="28"/>
              </w:rPr>
              <w:t xml:space="preserve">Airline Marketing Management </w:t>
            </w:r>
          </w:p>
          <w:p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  <w:cs/>
              </w:rPr>
              <w:t xml:space="preserve">  </w:t>
            </w:r>
          </w:p>
        </w:tc>
      </w:tr>
    </w:tbl>
    <w:p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/>
      </w:tblPr>
      <w:tblGrid>
        <w:gridCol w:w="9180"/>
      </w:tblGrid>
      <w:tr w:rsidR="0013432D" w:rsidRPr="0000611A" w:rsidTr="00BA0F18">
        <w:trPr>
          <w:trHeight w:val="725"/>
        </w:trPr>
        <w:tc>
          <w:tcPr>
            <w:tcW w:w="9180" w:type="dxa"/>
            <w:hideMark/>
          </w:tcPr>
          <w:p w:rsidR="0013432D" w:rsidRPr="0000611A" w:rsidRDefault="0013432D" w:rsidP="00BA0F1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2. Pre-requisite (if any)</w:t>
            </w:r>
            <w:r w:rsidR="00E80A6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: </w:t>
            </w:r>
            <w:r w:rsidR="009A0D99">
              <w:rPr>
                <w:rFonts w:cs="Times New Roman"/>
                <w:sz w:val="28"/>
                <w:szCs w:val="28"/>
              </w:rPr>
              <w:t>None</w:t>
            </w:r>
          </w:p>
        </w:tc>
      </w:tr>
    </w:tbl>
    <w:p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/>
      </w:tblPr>
      <w:tblGrid>
        <w:gridCol w:w="9180"/>
      </w:tblGrid>
      <w:tr w:rsidR="0013432D" w:rsidRPr="0000611A" w:rsidTr="00BA0F18">
        <w:trPr>
          <w:trHeight w:val="1170"/>
        </w:trPr>
        <w:tc>
          <w:tcPr>
            <w:tcW w:w="9180" w:type="dxa"/>
          </w:tcPr>
          <w:p w:rsidR="0013432D" w:rsidRPr="001B2527" w:rsidRDefault="0013432D" w:rsidP="00BA0F1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3.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Faculty Member(s) Teaching the Course and Sections</w:t>
            </w:r>
            <w:r w:rsidR="001B2527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13432D" w:rsidRPr="0000611A" w:rsidRDefault="0013432D" w:rsidP="00BA0F18">
            <w:pPr>
              <w:rPr>
                <w:rFonts w:cs="Times New Roman"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 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  <w:r w:rsidR="001B2527">
              <w:rPr>
                <w:rFonts w:cs="Times New Roman"/>
                <w:sz w:val="28"/>
                <w:szCs w:val="28"/>
                <w:lang w:val="en-AU" w:bidi="ar-SA"/>
              </w:rPr>
              <w:t xml:space="preserve">Asst. Prof. </w:t>
            </w:r>
            <w:proofErr w:type="spellStart"/>
            <w:r w:rsidR="001B2527">
              <w:rPr>
                <w:rFonts w:cs="Times New Roman"/>
                <w:sz w:val="28"/>
                <w:szCs w:val="28"/>
                <w:lang w:val="en-AU" w:bidi="ar-SA"/>
              </w:rPr>
              <w:t>Kannapat</w:t>
            </w:r>
            <w:proofErr w:type="spellEnd"/>
            <w:r w:rsidR="001B2527">
              <w:rPr>
                <w:rFonts w:cs="Times New Roman"/>
                <w:sz w:val="28"/>
                <w:szCs w:val="28"/>
                <w:lang w:val="en-AU" w:bidi="ar-SA"/>
              </w:rPr>
              <w:t xml:space="preserve"> </w:t>
            </w:r>
            <w:proofErr w:type="spellStart"/>
            <w:r w:rsidR="001B2527">
              <w:rPr>
                <w:rFonts w:cs="Times New Roman"/>
                <w:sz w:val="28"/>
                <w:szCs w:val="28"/>
                <w:lang w:val="en-AU" w:bidi="ar-SA"/>
              </w:rPr>
              <w:t>Kankaew</w:t>
            </w:r>
            <w:proofErr w:type="spellEnd"/>
          </w:p>
          <w:p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</w:p>
          <w:p w:rsidR="0013432D" w:rsidRPr="0000611A" w:rsidRDefault="0013432D" w:rsidP="00BA0F1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13432D" w:rsidRPr="0000611A" w:rsidRDefault="0013432D" w:rsidP="001B252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</w:t>
            </w:r>
            <w:r w:rsidRPr="0000611A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Sections:   </w:t>
            </w:r>
            <w:r w:rsidR="001B2527" w:rsidRPr="001B2527">
              <w:rPr>
                <w:rFonts w:cs="Times New Roman"/>
                <w:sz w:val="28"/>
                <w:szCs w:val="28"/>
              </w:rPr>
              <w:t>1</w:t>
            </w:r>
            <w:r w:rsidR="009E677C">
              <w:rPr>
                <w:rFonts w:cs="Times New Roman"/>
                <w:sz w:val="28"/>
                <w:szCs w:val="28"/>
              </w:rPr>
              <w:t>-5</w:t>
            </w:r>
            <w:r w:rsidRPr="001B2527">
              <w:rPr>
                <w:rFonts w:cs="Times New Roman"/>
                <w:sz w:val="28"/>
                <w:szCs w:val="28"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Pr="0000611A">
              <w:rPr>
                <w:rFonts w:cs="Times New Roman"/>
                <w:sz w:val="28"/>
                <w:szCs w:val="28"/>
              </w:rPr>
              <w:t xml:space="preserve">Room No.     </w:t>
            </w:r>
            <w:r w:rsidR="009A0D99">
              <w:rPr>
                <w:rFonts w:cs="Times New Roman"/>
                <w:sz w:val="28"/>
                <w:szCs w:val="28"/>
              </w:rPr>
              <w:t>307</w:t>
            </w:r>
          </w:p>
        </w:tc>
      </w:tr>
    </w:tbl>
    <w:p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/>
      </w:tblPr>
      <w:tblGrid>
        <w:gridCol w:w="9180"/>
      </w:tblGrid>
      <w:tr w:rsidR="0013432D" w:rsidRPr="0000611A" w:rsidTr="00BA0F18">
        <w:trPr>
          <w:trHeight w:val="899"/>
        </w:trPr>
        <w:tc>
          <w:tcPr>
            <w:tcW w:w="9180" w:type="dxa"/>
            <w:hideMark/>
          </w:tcPr>
          <w:p w:rsidR="0013432D" w:rsidRPr="0000611A" w:rsidRDefault="0013432D" w:rsidP="00BA0F18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Semester and Academic Year</w:t>
            </w:r>
            <w:bookmarkStart w:id="0" w:name="_GoBack"/>
            <w:bookmarkEnd w:id="0"/>
          </w:p>
          <w:p w:rsidR="0013432D" w:rsidRPr="0000611A" w:rsidRDefault="0013432D" w:rsidP="009E677C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/>
              </w:rPr>
              <w:t xml:space="preserve">     Semester</w:t>
            </w:r>
            <w:r w:rsidR="001B2527">
              <w:rPr>
                <w:rFonts w:cs="Times New Roman"/>
                <w:sz w:val="28"/>
                <w:szCs w:val="28"/>
                <w:lang w:val="en-US" w:bidi="th-TH"/>
              </w:rPr>
              <w:t xml:space="preserve"> </w:t>
            </w:r>
            <w:r w:rsidR="009E677C">
              <w:rPr>
                <w:rFonts w:cs="Times New Roman"/>
                <w:sz w:val="28"/>
                <w:szCs w:val="28"/>
                <w:lang w:val="en-US" w:bidi="th-TH"/>
              </w:rPr>
              <w:t>1</w:t>
            </w: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 xml:space="preserve"> Academic Year </w:t>
            </w:r>
            <w:r w:rsidR="001B2527">
              <w:rPr>
                <w:rFonts w:cs="Times New Roman"/>
                <w:sz w:val="28"/>
                <w:szCs w:val="28"/>
                <w:lang w:val="en-US" w:bidi="th-TH"/>
              </w:rPr>
              <w:t>201</w:t>
            </w:r>
            <w:r w:rsidR="006D59CB">
              <w:rPr>
                <w:rFonts w:cs="Times New Roman"/>
                <w:sz w:val="28"/>
                <w:szCs w:val="28"/>
                <w:lang w:val="en-US" w:bidi="th-TH"/>
              </w:rPr>
              <w:t>9</w:t>
            </w:r>
          </w:p>
        </w:tc>
      </w:tr>
    </w:tbl>
    <w:p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/>
      </w:tblPr>
      <w:tblGrid>
        <w:gridCol w:w="9180"/>
      </w:tblGrid>
      <w:tr w:rsidR="0013432D" w:rsidRPr="0000611A" w:rsidTr="00BA0F18">
        <w:trPr>
          <w:trHeight w:val="700"/>
        </w:trPr>
        <w:tc>
          <w:tcPr>
            <w:tcW w:w="9180" w:type="dxa"/>
            <w:hideMark/>
          </w:tcPr>
          <w:p w:rsidR="0013432D" w:rsidRPr="001B2527" w:rsidRDefault="0013432D" w:rsidP="00BA0F18">
            <w:pPr>
              <w:spacing w:line="276" w:lineRule="auto"/>
              <w:rPr>
                <w:rFonts w:cs="Times New Roman"/>
                <w:spacing w:val="-20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Venue </w:t>
            </w:r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 xml:space="preserve">International College ; </w:t>
            </w:r>
            <w:proofErr w:type="spellStart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>Suan</w:t>
            </w:r>
            <w:proofErr w:type="spellEnd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 xml:space="preserve"> </w:t>
            </w:r>
            <w:proofErr w:type="spellStart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>Sunandha</w:t>
            </w:r>
            <w:proofErr w:type="spellEnd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 xml:space="preserve"> </w:t>
            </w:r>
            <w:proofErr w:type="spellStart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>Rajabhat</w:t>
            </w:r>
            <w:proofErr w:type="spellEnd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 xml:space="preserve"> University, </w:t>
            </w:r>
            <w:proofErr w:type="spellStart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>Nakornpathom</w:t>
            </w:r>
            <w:proofErr w:type="spellEnd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 xml:space="preserve"> Campus</w:t>
            </w:r>
          </w:p>
          <w:p w:rsidR="0013432D" w:rsidRPr="0000611A" w:rsidRDefault="0013432D" w:rsidP="00BA0F18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  </w:t>
            </w:r>
            <w:r w:rsidRPr="0000611A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:rsidR="0013432D" w:rsidRDefault="0013432D" w:rsidP="0000611A">
      <w:pPr>
        <w:rPr>
          <w:rFonts w:ascii="Times New Roman" w:hAnsi="Times New Roman" w:cs="Times New Roman"/>
          <w:b/>
          <w:bCs/>
          <w:sz w:val="36"/>
          <w:szCs w:val="36"/>
        </w:rPr>
        <w:sectPr w:rsidR="0013432D" w:rsidSect="008D20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0611A" w:rsidRPr="0000611A" w:rsidRDefault="0000611A" w:rsidP="000061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13432D" w:rsidRDefault="0013432D" w:rsidP="000061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13432D" w:rsidSect="001343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0611A" w:rsidRPr="0000611A" w:rsidRDefault="0000611A" w:rsidP="000061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3432D" w:rsidRDefault="0013432D" w:rsidP="0013432D">
      <w:pPr>
        <w:spacing w:after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13432D" w:rsidRDefault="0013432D" w:rsidP="0013432D">
      <w:pPr>
        <w:spacing w:after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00611A" w:rsidRPr="00925B3F" w:rsidRDefault="0000611A" w:rsidP="00925B3F">
      <w:pPr>
        <w:spacing w:after="360"/>
        <w:jc w:val="center"/>
        <w:rPr>
          <w:rFonts w:ascii="Times New Roman" w:hAnsi="Times New Roman" w:cs="Times New Roman"/>
          <w:b/>
          <w:bCs/>
          <w:sz w:val="28"/>
          <w:lang w:val="en-AU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>2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 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 Actual Teaching Hours Compared with Teaching </w:t>
      </w:r>
      <w:r w:rsidRPr="0000611A">
        <w:rPr>
          <w:rFonts w:ascii="Times New Roman" w:hAnsi="Times New Roman" w:cs="Times New Roman"/>
          <w:b/>
          <w:bCs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  <w:t xml:space="preserve">  Hours Specified in the Teaching Plan</w:t>
      </w:r>
    </w:p>
    <w:tbl>
      <w:tblPr>
        <w:tblStyle w:val="1"/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2"/>
        <w:gridCol w:w="1194"/>
        <w:gridCol w:w="82"/>
        <w:gridCol w:w="1275"/>
        <w:gridCol w:w="426"/>
        <w:gridCol w:w="425"/>
        <w:gridCol w:w="992"/>
        <w:gridCol w:w="143"/>
        <w:gridCol w:w="282"/>
        <w:gridCol w:w="2267"/>
        <w:gridCol w:w="91"/>
        <w:gridCol w:w="336"/>
      </w:tblGrid>
      <w:tr w:rsidR="0000611A" w:rsidRPr="0000611A" w:rsidTr="001B2527">
        <w:tc>
          <w:tcPr>
            <w:tcW w:w="96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Number of actual teaching hours compared with the teaching plan</w:t>
            </w:r>
          </w:p>
        </w:tc>
      </w:tr>
      <w:tr w:rsidR="0000611A" w:rsidRPr="0000611A" w:rsidTr="001B2527">
        <w:trPr>
          <w:trHeight w:val="1137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Topics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sz w:val="28"/>
                <w:szCs w:val="28"/>
                <w:lang w:bidi="th-TH"/>
              </w:rPr>
              <w:t>No. of teaching hours in the plan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sz w:val="28"/>
                <w:szCs w:val="28"/>
                <w:lang w:bidi="th-TH"/>
              </w:rPr>
              <w:t>No. of actual teaching hours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A" w:rsidRPr="0000611A" w:rsidRDefault="0000611A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sz w:val="28"/>
                <w:szCs w:val="28"/>
                <w:lang w:val="en-US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Reason(s) (in case the discrepancy is more than 25%)</w:t>
            </w:r>
          </w:p>
        </w:tc>
      </w:tr>
      <w:tr w:rsidR="00D05B24" w:rsidRPr="0000611A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9" w:rsidRPr="009A0D99" w:rsidRDefault="009A0D99" w:rsidP="009A0D99">
            <w:pPr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>Course Introduction</w:t>
            </w:r>
          </w:p>
          <w:p w:rsidR="009A0D99" w:rsidRPr="009A0D99" w:rsidRDefault="009A0D99" w:rsidP="009A0D99">
            <w:pPr>
              <w:numPr>
                <w:ilvl w:val="0"/>
                <w:numId w:val="5"/>
              </w:numPr>
              <w:spacing w:after="200" w:line="276" w:lineRule="auto"/>
              <w:rPr>
                <w:rFonts w:cs="Times New Roman"/>
                <w:sz w:val="28"/>
                <w:szCs w:val="28"/>
              </w:rPr>
            </w:pPr>
            <w:r w:rsidRPr="009A0D99">
              <w:rPr>
                <w:rFonts w:cs="Times New Roman"/>
                <w:sz w:val="28"/>
                <w:szCs w:val="28"/>
              </w:rPr>
              <w:t>What is marketing?</w:t>
            </w:r>
          </w:p>
          <w:p w:rsidR="00D05B24" w:rsidRDefault="009A0D99" w:rsidP="009A0D99">
            <w:pPr>
              <w:numPr>
                <w:ilvl w:val="0"/>
                <w:numId w:val="5"/>
              </w:numPr>
              <w:spacing w:after="200" w:line="276" w:lineRule="auto"/>
              <w:rPr>
                <w:rFonts w:cs="Times New Roman"/>
                <w:sz w:val="28"/>
                <w:szCs w:val="28"/>
              </w:rPr>
            </w:pPr>
            <w:r w:rsidRPr="009A0D99">
              <w:rPr>
                <w:rFonts w:cs="Times New Roman"/>
                <w:sz w:val="28"/>
                <w:szCs w:val="28"/>
              </w:rPr>
              <w:t>STP/ 7Ps concept</w:t>
            </w:r>
          </w:p>
          <w:p w:rsidR="009E677C" w:rsidRDefault="009E677C" w:rsidP="009E677C">
            <w:pPr>
              <w:spacing w:after="200" w:line="276" w:lineRule="auto"/>
              <w:rPr>
                <w:rFonts w:eastAsia="Angsana New" w:cs="Times New Roman"/>
                <w:szCs w:val="24"/>
              </w:rPr>
            </w:pPr>
            <w:r w:rsidRPr="00D62CCE">
              <w:rPr>
                <w:rFonts w:eastAsia="Angsana New" w:cs="Times New Roman"/>
                <w:szCs w:val="24"/>
              </w:rPr>
              <w:t xml:space="preserve">Chapter </w:t>
            </w:r>
            <w:proofErr w:type="gramStart"/>
            <w:r w:rsidRPr="00D62CCE">
              <w:rPr>
                <w:rFonts w:eastAsia="Angsana New" w:cs="Times New Roman"/>
                <w:szCs w:val="24"/>
              </w:rPr>
              <w:t>1 :</w:t>
            </w:r>
            <w:proofErr w:type="gramEnd"/>
            <w:r>
              <w:rPr>
                <w:rFonts w:eastAsia="Angsana New" w:cs="Times New Roman"/>
                <w:szCs w:val="24"/>
              </w:rPr>
              <w:t xml:space="preserve"> Role of marketing?</w:t>
            </w:r>
          </w:p>
          <w:p w:rsidR="009E677C" w:rsidRDefault="009E677C" w:rsidP="009E677C">
            <w:pPr>
              <w:numPr>
                <w:ilvl w:val="0"/>
                <w:numId w:val="5"/>
              </w:num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Customer and consumer behavior</w:t>
            </w:r>
          </w:p>
          <w:p w:rsidR="009E677C" w:rsidRPr="009A0D99" w:rsidRDefault="009E677C" w:rsidP="009E677C">
            <w:pPr>
              <w:numPr>
                <w:ilvl w:val="0"/>
                <w:numId w:val="5"/>
              </w:numPr>
              <w:spacing w:after="200"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The marketing mix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4" w:rsidRPr="000152D0" w:rsidRDefault="00D05B24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4" w:rsidRPr="000152D0" w:rsidRDefault="00D05B24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4" w:rsidRPr="0000611A" w:rsidRDefault="00D05B24" w:rsidP="000A1C17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D05B24" w:rsidRPr="0000611A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9" w:rsidRPr="009A0D99" w:rsidRDefault="009A0D99" w:rsidP="009A0D99">
            <w:pPr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 xml:space="preserve">Chapter 2: The marketing environment </w:t>
            </w:r>
          </w:p>
          <w:p w:rsidR="009A0D99" w:rsidRPr="009A0D99" w:rsidRDefault="009A0D99" w:rsidP="009A0D99">
            <w:pPr>
              <w:numPr>
                <w:ilvl w:val="0"/>
                <w:numId w:val="6"/>
              </w:numPr>
              <w:rPr>
                <w:rFonts w:eastAsia="Angsana New" w:cs="Times New Roman"/>
                <w:b/>
                <w:bCs/>
                <w:sz w:val="28"/>
                <w:szCs w:val="28"/>
                <w:u w:val="single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>Macro &amp; Micro factors</w:t>
            </w:r>
          </w:p>
          <w:p w:rsidR="00D05B24" w:rsidRPr="009A0D99" w:rsidRDefault="009A0D99" w:rsidP="009E67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A0D99">
              <w:rPr>
                <w:rFonts w:eastAsia="MS Mincho"/>
                <w:sz w:val="28"/>
                <w:szCs w:val="28"/>
              </w:rPr>
              <w:t>PESTE, SWOT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4" w:rsidRPr="000152D0" w:rsidRDefault="00D05B24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4" w:rsidRPr="000152D0" w:rsidRDefault="00D05B24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4" w:rsidRPr="0000611A" w:rsidRDefault="00D05B2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D05B24" w:rsidRPr="0000611A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9" w:rsidRPr="009A0D99" w:rsidRDefault="009A0D99" w:rsidP="009A0D99">
            <w:pPr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>Chapter 3: The marketing research</w:t>
            </w:r>
          </w:p>
          <w:p w:rsidR="00D05B24" w:rsidRPr="009A0D99" w:rsidRDefault="009A0D99" w:rsidP="009A0D9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A0D99">
              <w:rPr>
                <w:rFonts w:eastAsia="MS Mincho"/>
                <w:sz w:val="28"/>
                <w:szCs w:val="28"/>
              </w:rPr>
              <w:t>research program, process and design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4" w:rsidRPr="000152D0" w:rsidRDefault="00D05B24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4" w:rsidRPr="000152D0" w:rsidRDefault="00D05B24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4" w:rsidRPr="0000611A" w:rsidRDefault="00D05B2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9A0D99" w:rsidRPr="0000611A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9" w:rsidRPr="009A0D99" w:rsidRDefault="009A0D99" w:rsidP="00781157">
            <w:pPr>
              <w:rPr>
                <w:rFonts w:eastAsia="MS Mincho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 xml:space="preserve">Chapter 4: </w:t>
            </w:r>
            <w:r w:rsidRPr="009A0D99">
              <w:rPr>
                <w:rFonts w:eastAsia="MS Mincho" w:cs="Times New Roman"/>
                <w:sz w:val="28"/>
                <w:szCs w:val="28"/>
              </w:rPr>
              <w:t>Developing market strategies</w:t>
            </w:r>
          </w:p>
          <w:p w:rsidR="009A0D99" w:rsidRPr="009A0D99" w:rsidRDefault="009A0D99" w:rsidP="009A0D99">
            <w:pPr>
              <w:numPr>
                <w:ilvl w:val="0"/>
                <w:numId w:val="7"/>
              </w:numPr>
              <w:spacing w:after="200" w:line="276" w:lineRule="auto"/>
              <w:rPr>
                <w:rFonts w:eastAsia="MS Mincho" w:cs="Times New Roman"/>
                <w:sz w:val="28"/>
                <w:szCs w:val="28"/>
              </w:rPr>
            </w:pPr>
            <w:r w:rsidRPr="009A0D99">
              <w:rPr>
                <w:rFonts w:eastAsia="MS Mincho" w:cs="Times New Roman"/>
                <w:sz w:val="28"/>
                <w:szCs w:val="28"/>
              </w:rPr>
              <w:t xml:space="preserve">planning </w:t>
            </w:r>
          </w:p>
          <w:p w:rsidR="009A0D99" w:rsidRPr="009A0D99" w:rsidRDefault="009A0D99" w:rsidP="009A0D99">
            <w:pPr>
              <w:numPr>
                <w:ilvl w:val="0"/>
                <w:numId w:val="7"/>
              </w:numPr>
              <w:spacing w:after="200" w:line="276" w:lineRule="auto"/>
              <w:rPr>
                <w:rFonts w:eastAsia="MS Mincho" w:cs="Times New Roman"/>
                <w:sz w:val="28"/>
                <w:szCs w:val="28"/>
              </w:rPr>
            </w:pPr>
            <w:r w:rsidRPr="009A0D99">
              <w:rPr>
                <w:rFonts w:eastAsia="MS Mincho" w:cs="Times New Roman"/>
                <w:sz w:val="28"/>
                <w:szCs w:val="28"/>
              </w:rPr>
              <w:t xml:space="preserve">auditing </w:t>
            </w:r>
          </w:p>
          <w:p w:rsidR="009A0D99" w:rsidRPr="009A0D99" w:rsidRDefault="009A0D99" w:rsidP="009A0D99">
            <w:pPr>
              <w:numPr>
                <w:ilvl w:val="0"/>
                <w:numId w:val="7"/>
              </w:numPr>
              <w:spacing w:after="200" w:line="276" w:lineRule="auto"/>
              <w:rPr>
                <w:rFonts w:eastAsia="MS Mincho" w:cs="Times New Roman"/>
                <w:sz w:val="28"/>
                <w:szCs w:val="28"/>
              </w:rPr>
            </w:pPr>
            <w:r w:rsidRPr="009A0D99">
              <w:rPr>
                <w:rFonts w:eastAsia="MS Mincho" w:cs="Times New Roman"/>
                <w:sz w:val="28"/>
                <w:szCs w:val="28"/>
              </w:rPr>
              <w:t>segmenting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9" w:rsidRPr="000152D0" w:rsidRDefault="009A0D99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9" w:rsidRPr="000152D0" w:rsidRDefault="009A0D99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9" w:rsidRPr="0000611A" w:rsidRDefault="009A0D99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9A0D99" w:rsidRPr="0000611A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9" w:rsidRPr="009A0D99" w:rsidRDefault="009A0D99" w:rsidP="00781157">
            <w:pPr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>Chapter 5: Create marketing plan</w:t>
            </w:r>
          </w:p>
          <w:p w:rsidR="009A0D99" w:rsidRPr="009A0D99" w:rsidRDefault="009A0D99" w:rsidP="009A0D99">
            <w:pPr>
              <w:numPr>
                <w:ilvl w:val="0"/>
                <w:numId w:val="8"/>
              </w:numPr>
              <w:spacing w:after="200" w:line="276" w:lineRule="auto"/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>process</w:t>
            </w:r>
          </w:p>
          <w:p w:rsidR="009A0D99" w:rsidRPr="009A0D99" w:rsidRDefault="009A0D99" w:rsidP="009A0D99">
            <w:pPr>
              <w:numPr>
                <w:ilvl w:val="0"/>
                <w:numId w:val="8"/>
              </w:numPr>
              <w:spacing w:after="200" w:line="276" w:lineRule="auto"/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>target segmentation</w:t>
            </w:r>
          </w:p>
          <w:p w:rsidR="009A0D99" w:rsidRPr="009A0D99" w:rsidRDefault="009A0D99" w:rsidP="009A0D99">
            <w:pPr>
              <w:numPr>
                <w:ilvl w:val="0"/>
                <w:numId w:val="8"/>
              </w:numPr>
              <w:spacing w:after="200" w:line="276" w:lineRule="auto"/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 xml:space="preserve">objective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9" w:rsidRPr="000152D0" w:rsidRDefault="009A0D99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9" w:rsidRPr="000152D0" w:rsidRDefault="009A0D99" w:rsidP="00872AEA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9" w:rsidRPr="0000611A" w:rsidRDefault="009A0D99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9A0D99" w:rsidRPr="0000611A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9" w:rsidRPr="009A0D99" w:rsidRDefault="009A0D99" w:rsidP="00781157">
            <w:pPr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lastRenderedPageBreak/>
              <w:t xml:space="preserve">Chapter 6: Airlines product and services </w:t>
            </w:r>
          </w:p>
          <w:p w:rsidR="009A0D99" w:rsidRPr="009A0D99" w:rsidRDefault="009A0D99" w:rsidP="009A0D99">
            <w:pPr>
              <w:numPr>
                <w:ilvl w:val="0"/>
                <w:numId w:val="9"/>
              </w:numPr>
              <w:spacing w:after="200" w:line="276" w:lineRule="auto"/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>product life cycle</w:t>
            </w:r>
          </w:p>
          <w:p w:rsidR="009A0D99" w:rsidRPr="009A0D99" w:rsidRDefault="009A0D99" w:rsidP="00781157">
            <w:pPr>
              <w:spacing w:after="200" w:line="276" w:lineRule="auto"/>
              <w:ind w:left="720"/>
              <w:rPr>
                <w:rFonts w:eastAsia="Angsana New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9" w:rsidRPr="000152D0" w:rsidRDefault="009A0D99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9" w:rsidRPr="000152D0" w:rsidRDefault="009A0D99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9" w:rsidRPr="0000611A" w:rsidRDefault="009A0D99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9E677C" w:rsidRPr="0000611A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F50810" w:rsidRDefault="009E677C" w:rsidP="009E677C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2241"/>
              </w:tabs>
              <w:spacing w:before="60" w:after="60"/>
              <w:ind w:left="252" w:hanging="252"/>
              <w:rPr>
                <w:rFonts w:cs="FreesiaUPC"/>
                <w:b/>
                <w:bCs/>
                <w:color w:val="FF0000"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Product life cycle</w:t>
            </w:r>
          </w:p>
          <w:p w:rsidR="009E677C" w:rsidRPr="00F50810" w:rsidRDefault="009E677C" w:rsidP="009E677C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2241"/>
              </w:tabs>
              <w:spacing w:before="60" w:after="60"/>
              <w:ind w:left="252" w:hanging="252"/>
              <w:rPr>
                <w:rFonts w:cs="FreesiaUPC"/>
                <w:b/>
                <w:bCs/>
                <w:color w:val="FF0000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FF0000"/>
                <w:szCs w:val="24"/>
              </w:rPr>
              <w:t>Ansoft</w:t>
            </w:r>
            <w:proofErr w:type="spellEnd"/>
            <w:r>
              <w:rPr>
                <w:rFonts w:cs="Times New Roman"/>
                <w:b/>
                <w:bCs/>
                <w:color w:val="FF0000"/>
                <w:szCs w:val="24"/>
              </w:rPr>
              <w:t xml:space="preserve"> Matrix,</w:t>
            </w:r>
          </w:p>
          <w:p w:rsidR="009E677C" w:rsidRPr="00F50810" w:rsidRDefault="009E677C" w:rsidP="009E677C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2241"/>
              </w:tabs>
              <w:spacing w:before="60" w:after="60"/>
              <w:ind w:left="252" w:hanging="252"/>
              <w:rPr>
                <w:rFonts w:cs="FreesiaUPC"/>
                <w:b/>
                <w:bCs/>
                <w:color w:val="FF0000"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BCG,</w:t>
            </w:r>
          </w:p>
          <w:p w:rsidR="009E677C" w:rsidRPr="00F50810" w:rsidRDefault="009E677C" w:rsidP="009E677C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2241"/>
              </w:tabs>
              <w:spacing w:before="60" w:after="60"/>
              <w:ind w:left="252" w:hanging="252"/>
              <w:rPr>
                <w:rFonts w:cs="FreesiaUPC"/>
                <w:b/>
                <w:bCs/>
                <w:color w:val="FF0000"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 xml:space="preserve"> Value Chain</w:t>
            </w:r>
            <w:r>
              <w:rPr>
                <w:rFonts w:cs="FreesiaUPC"/>
                <w:szCs w:val="24"/>
              </w:rPr>
              <w:t>,</w:t>
            </w:r>
          </w:p>
          <w:p w:rsidR="009E677C" w:rsidRPr="0049008D" w:rsidRDefault="009E677C" w:rsidP="009E677C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2241"/>
              </w:tabs>
              <w:spacing w:before="60" w:after="60"/>
              <w:ind w:left="252" w:hanging="252"/>
              <w:rPr>
                <w:rFonts w:cs="FreesiaUPC"/>
                <w:b/>
                <w:bCs/>
                <w:color w:val="FF0000"/>
                <w:szCs w:val="24"/>
              </w:rPr>
            </w:pPr>
            <w:r w:rsidRPr="0049008D">
              <w:rPr>
                <w:rFonts w:cs="FreesiaUPC"/>
                <w:b/>
                <w:bCs/>
                <w:color w:val="FF0000"/>
                <w:szCs w:val="24"/>
              </w:rPr>
              <w:t>Focus Strategy</w:t>
            </w:r>
          </w:p>
          <w:p w:rsidR="009E677C" w:rsidRPr="00707252" w:rsidRDefault="009E677C" w:rsidP="003A36A3">
            <w:pPr>
              <w:spacing w:after="200" w:line="276" w:lineRule="auto"/>
              <w:rPr>
                <w:rFonts w:eastAsia="Angsana New" w:cs="Times New Roman"/>
                <w:szCs w:val="24"/>
              </w:rPr>
            </w:pPr>
            <w:r w:rsidRPr="006C1AB0">
              <w:rPr>
                <w:rFonts w:cs="FreesiaUPC"/>
                <w:b/>
                <w:bCs/>
                <w:color w:val="7030A0"/>
                <w:sz w:val="40"/>
                <w:szCs w:val="40"/>
              </w:rPr>
              <w:t>(</w:t>
            </w:r>
            <w:r w:rsidRPr="00F50810">
              <w:rPr>
                <w:rFonts w:cs="FreesiaUPC"/>
                <w:b/>
                <w:bCs/>
                <w:color w:val="7030A0"/>
                <w:sz w:val="36"/>
                <w:szCs w:val="36"/>
              </w:rPr>
              <w:t>presentation)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1C7FE2" w:rsidRDefault="009E677C" w:rsidP="003A36A3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77389C" w:rsidRDefault="009E677C" w:rsidP="009E677C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2241"/>
              </w:tabs>
              <w:spacing w:before="60" w:after="60"/>
              <w:ind w:left="252" w:hanging="252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Default="009E677C" w:rsidP="003A36A3">
            <w:r w:rsidRPr="00277BE6">
              <w:rPr>
                <w:rFonts w:cs="Times New Roman"/>
                <w:color w:val="FF0000"/>
                <w:sz w:val="28"/>
              </w:rPr>
              <w:t xml:space="preserve">Asst. Prof. </w:t>
            </w:r>
            <w:proofErr w:type="spellStart"/>
            <w:r w:rsidRPr="00277BE6">
              <w:rPr>
                <w:rFonts w:cs="Times New Roman"/>
                <w:color w:val="FF0000"/>
                <w:sz w:val="28"/>
              </w:rPr>
              <w:t>Kannapat</w:t>
            </w:r>
            <w:proofErr w:type="spellEnd"/>
          </w:p>
        </w:tc>
      </w:tr>
      <w:tr w:rsidR="009E677C" w:rsidRPr="0000611A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152D0" w:rsidRDefault="009E677C" w:rsidP="003A36A3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Midterm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152D0" w:rsidRDefault="009E677C" w:rsidP="003A36A3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152D0" w:rsidRDefault="009E677C" w:rsidP="003A36A3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9E677C" w:rsidRPr="0000611A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9A0D99" w:rsidRDefault="009E677C" w:rsidP="003A36A3">
            <w:pPr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>Chapter 7: Pricing and Revenue Management</w:t>
            </w:r>
          </w:p>
          <w:p w:rsidR="009E677C" w:rsidRPr="009A0D99" w:rsidRDefault="009E677C" w:rsidP="003A36A3">
            <w:pPr>
              <w:numPr>
                <w:ilvl w:val="0"/>
                <w:numId w:val="10"/>
              </w:numPr>
              <w:spacing w:after="200" w:line="276" w:lineRule="auto"/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>Revenue Management</w:t>
            </w:r>
          </w:p>
          <w:p w:rsidR="009E677C" w:rsidRPr="000152D0" w:rsidRDefault="009E677C" w:rsidP="003A36A3">
            <w:pPr>
              <w:jc w:val="center"/>
              <w:rPr>
                <w:rFonts w:cs="Times New Roman"/>
                <w:sz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>Pricing Tactics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152D0" w:rsidRDefault="009E677C" w:rsidP="003A36A3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152D0" w:rsidRDefault="009E677C" w:rsidP="003A36A3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9E677C" w:rsidRPr="0000611A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9A0D99" w:rsidRDefault="009E677C" w:rsidP="00781157">
            <w:pPr>
              <w:rPr>
                <w:rFonts w:eastAsia="MS Mincho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 xml:space="preserve">Chapter 8: Promote the products and services </w:t>
            </w:r>
          </w:p>
          <w:p w:rsidR="009E677C" w:rsidRPr="009A0D99" w:rsidRDefault="009E677C" w:rsidP="009A0D99">
            <w:pPr>
              <w:numPr>
                <w:ilvl w:val="0"/>
                <w:numId w:val="10"/>
              </w:numPr>
              <w:spacing w:after="200" w:line="276" w:lineRule="auto"/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>AIDAS model</w:t>
            </w:r>
          </w:p>
          <w:p w:rsidR="009E677C" w:rsidRPr="009A0D99" w:rsidRDefault="009E677C" w:rsidP="009A0D99">
            <w:pPr>
              <w:numPr>
                <w:ilvl w:val="0"/>
                <w:numId w:val="10"/>
              </w:numPr>
              <w:spacing w:after="200" w:line="276" w:lineRule="auto"/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>social media</w:t>
            </w:r>
          </w:p>
          <w:p w:rsidR="009E677C" w:rsidRPr="009A0D99" w:rsidRDefault="009E677C" w:rsidP="009A0D99">
            <w:pPr>
              <w:numPr>
                <w:ilvl w:val="0"/>
                <w:numId w:val="10"/>
              </w:numPr>
              <w:spacing w:after="200" w:line="276" w:lineRule="auto"/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>promotion mix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9E677C" w:rsidRPr="0000611A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9A0D99" w:rsidRDefault="009E677C" w:rsidP="00781157">
            <w:pPr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 xml:space="preserve">Chapter 9: Distribute the products and services </w:t>
            </w:r>
          </w:p>
          <w:p w:rsidR="009E677C" w:rsidRPr="009A0D99" w:rsidRDefault="009E677C" w:rsidP="009A0D99">
            <w:pPr>
              <w:numPr>
                <w:ilvl w:val="0"/>
                <w:numId w:val="11"/>
              </w:numPr>
              <w:spacing w:after="200" w:line="276" w:lineRule="auto"/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>channel of distribution</w:t>
            </w:r>
          </w:p>
          <w:p w:rsidR="009E677C" w:rsidRPr="009A0D99" w:rsidRDefault="009E677C" w:rsidP="00781157">
            <w:pPr>
              <w:rPr>
                <w:rFonts w:eastAsia="MS Mincho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9E677C" w:rsidRPr="0000611A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9A0D99" w:rsidRDefault="009E677C" w:rsidP="00781157">
            <w:pPr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 xml:space="preserve">Chapter 10: airline alliances </w:t>
            </w:r>
          </w:p>
          <w:p w:rsidR="009E677C" w:rsidRPr="009A0D99" w:rsidRDefault="009E677C" w:rsidP="009A0D99">
            <w:pPr>
              <w:numPr>
                <w:ilvl w:val="0"/>
                <w:numId w:val="11"/>
              </w:numPr>
              <w:spacing w:after="200" w:line="276" w:lineRule="auto"/>
              <w:rPr>
                <w:rFonts w:cs="Times New Roman"/>
                <w:sz w:val="28"/>
                <w:szCs w:val="28"/>
              </w:rPr>
            </w:pPr>
            <w:r w:rsidRPr="009A0D99">
              <w:rPr>
                <w:rFonts w:cs="Times New Roman"/>
                <w:sz w:val="28"/>
                <w:szCs w:val="28"/>
                <w:lang w:val="fr-FR"/>
              </w:rPr>
              <w:t xml:space="preserve">Fréquent </w:t>
            </w:r>
            <w:proofErr w:type="spellStart"/>
            <w:r w:rsidRPr="009A0D99">
              <w:rPr>
                <w:rFonts w:cs="Times New Roman"/>
                <w:sz w:val="28"/>
                <w:szCs w:val="28"/>
                <w:lang w:val="fr-FR"/>
              </w:rPr>
              <w:t>Flyer</w:t>
            </w:r>
            <w:proofErr w:type="spellEnd"/>
          </w:p>
          <w:p w:rsidR="009E677C" w:rsidRPr="009A0D99" w:rsidRDefault="009E677C" w:rsidP="009A0D99">
            <w:pPr>
              <w:numPr>
                <w:ilvl w:val="0"/>
                <w:numId w:val="11"/>
              </w:numPr>
              <w:spacing w:after="200" w:line="276" w:lineRule="auto"/>
              <w:rPr>
                <w:rFonts w:cs="Times New Roman"/>
                <w:sz w:val="28"/>
                <w:szCs w:val="28"/>
              </w:rPr>
            </w:pPr>
            <w:r w:rsidRPr="009A0D99">
              <w:rPr>
                <w:rFonts w:cs="Times New Roman"/>
                <w:sz w:val="28"/>
                <w:szCs w:val="28"/>
              </w:rPr>
              <w:t>alliance overview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9E677C" w:rsidRPr="0000611A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9A0D99" w:rsidRDefault="009E677C" w:rsidP="007811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>Chapter 11 :</w:t>
            </w:r>
            <w:r w:rsidRPr="009A0D99">
              <w:rPr>
                <w:rFonts w:eastAsia="MS Mincho" w:cs="Times New Roman"/>
                <w:sz w:val="28"/>
                <w:szCs w:val="28"/>
              </w:rPr>
              <w:t xml:space="preserve"> Marketing management in practice</w:t>
            </w:r>
            <w:r>
              <w:rPr>
                <w:rFonts w:cs="Times New Roman"/>
                <w:sz w:val="28"/>
                <w:szCs w:val="28"/>
              </w:rPr>
              <w:t>: Project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9E677C" w:rsidRPr="0000611A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9A0D99" w:rsidRDefault="009E677C" w:rsidP="009A0D99">
            <w:pPr>
              <w:rPr>
                <w:rFonts w:eastAsia="MS Mincho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 xml:space="preserve">Chapter 12: </w:t>
            </w:r>
            <w:r w:rsidRPr="009A0D99">
              <w:rPr>
                <w:rFonts w:eastAsia="MS Mincho" w:cs="Times New Roman"/>
                <w:sz w:val="28"/>
                <w:szCs w:val="28"/>
              </w:rPr>
              <w:t xml:space="preserve">Planning the </w:t>
            </w:r>
            <w:r w:rsidRPr="009A0D99">
              <w:rPr>
                <w:rFonts w:eastAsia="MS Mincho" w:cs="Times New Roman"/>
                <w:sz w:val="28"/>
                <w:szCs w:val="28"/>
              </w:rPr>
              <w:lastRenderedPageBreak/>
              <w:t>service environment</w:t>
            </w:r>
          </w:p>
          <w:p w:rsidR="009E677C" w:rsidRPr="009A0D99" w:rsidRDefault="009E677C" w:rsidP="009A0D99">
            <w:pPr>
              <w:numPr>
                <w:ilvl w:val="0"/>
                <w:numId w:val="12"/>
              </w:numPr>
              <w:spacing w:after="200" w:line="276" w:lineRule="auto"/>
              <w:rPr>
                <w:rFonts w:eastAsia="MS Mincho" w:cs="Times New Roman"/>
                <w:sz w:val="28"/>
                <w:szCs w:val="28"/>
              </w:rPr>
            </w:pPr>
            <w:r w:rsidRPr="009A0D99">
              <w:rPr>
                <w:rFonts w:eastAsia="MS Mincho" w:cs="Times New Roman"/>
                <w:sz w:val="28"/>
                <w:szCs w:val="28"/>
              </w:rPr>
              <w:t>The purpose of service environment</w:t>
            </w:r>
          </w:p>
          <w:p w:rsidR="009E677C" w:rsidRPr="009A0D99" w:rsidRDefault="009E677C" w:rsidP="009A0D99">
            <w:pPr>
              <w:numPr>
                <w:ilvl w:val="0"/>
                <w:numId w:val="12"/>
              </w:numPr>
              <w:spacing w:after="200" w:line="276" w:lineRule="auto"/>
              <w:rPr>
                <w:rFonts w:eastAsia="MS Mincho" w:cs="Times New Roman"/>
                <w:sz w:val="28"/>
                <w:szCs w:val="28"/>
              </w:rPr>
            </w:pPr>
            <w:r w:rsidRPr="009A0D99">
              <w:rPr>
                <w:rFonts w:eastAsia="MS Mincho" w:cs="Times New Roman"/>
                <w:sz w:val="28"/>
                <w:szCs w:val="28"/>
              </w:rPr>
              <w:t>Consumer responses to service environment</w:t>
            </w:r>
          </w:p>
          <w:p w:rsidR="009E677C" w:rsidRPr="009A0D99" w:rsidRDefault="009E677C" w:rsidP="009A0D9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A0D99">
              <w:rPr>
                <w:rFonts w:eastAsia="MS Mincho" w:cs="Times New Roman"/>
                <w:sz w:val="28"/>
                <w:szCs w:val="28"/>
              </w:rPr>
              <w:t>Dimension of the service environment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lastRenderedPageBreak/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  <w:lang w:val="en-US" w:bidi="th-TH"/>
              </w:rPr>
              <w:t>e-learning</w:t>
            </w:r>
            <w:proofErr w:type="gramEnd"/>
            <w:r>
              <w:rPr>
                <w:rFonts w:cs="Times New Roman"/>
                <w:sz w:val="28"/>
                <w:szCs w:val="28"/>
                <w:lang w:val="en-US" w:bidi="th-TH"/>
              </w:rPr>
              <w:t xml:space="preserve"> &amp; assign </w:t>
            </w:r>
            <w:r>
              <w:rPr>
                <w:rFonts w:cs="Times New Roman"/>
                <w:sz w:val="28"/>
                <w:szCs w:val="28"/>
                <w:lang w:val="en-US" w:bidi="th-TH"/>
              </w:rPr>
              <w:lastRenderedPageBreak/>
              <w:t>homework</w:t>
            </w:r>
          </w:p>
        </w:tc>
      </w:tr>
      <w:tr w:rsidR="009E677C" w:rsidRPr="0000611A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9A0D99" w:rsidRDefault="009E677C" w:rsidP="009A0D99">
            <w:pPr>
              <w:spacing w:before="120"/>
              <w:rPr>
                <w:rFonts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lastRenderedPageBreak/>
              <w:t xml:space="preserve">Chapter 13: </w:t>
            </w:r>
            <w:r w:rsidRPr="009A0D99">
              <w:rPr>
                <w:rFonts w:cs="Times New Roman"/>
                <w:sz w:val="28"/>
                <w:szCs w:val="28"/>
              </w:rPr>
              <w:t>Managing people for service advantage</w:t>
            </w:r>
          </w:p>
          <w:p w:rsidR="009E677C" w:rsidRPr="009A0D99" w:rsidRDefault="009E677C" w:rsidP="009A0D99">
            <w:pPr>
              <w:numPr>
                <w:ilvl w:val="0"/>
                <w:numId w:val="13"/>
              </w:numPr>
              <w:spacing w:before="120" w:after="200"/>
              <w:rPr>
                <w:rFonts w:cs="Times New Roman"/>
                <w:sz w:val="28"/>
                <w:szCs w:val="28"/>
              </w:rPr>
            </w:pPr>
            <w:r w:rsidRPr="009A0D99">
              <w:rPr>
                <w:rFonts w:cs="Times New Roman"/>
                <w:sz w:val="28"/>
                <w:szCs w:val="28"/>
              </w:rPr>
              <w:t>Service workforces</w:t>
            </w:r>
          </w:p>
          <w:p w:rsidR="009E677C" w:rsidRPr="009A0D99" w:rsidRDefault="009E677C" w:rsidP="009A0D99">
            <w:pPr>
              <w:numPr>
                <w:ilvl w:val="0"/>
                <w:numId w:val="13"/>
              </w:numPr>
              <w:spacing w:before="120" w:after="200"/>
              <w:rPr>
                <w:rFonts w:cs="Times New Roman"/>
                <w:sz w:val="28"/>
                <w:szCs w:val="28"/>
              </w:rPr>
            </w:pPr>
            <w:r w:rsidRPr="009A0D99">
              <w:rPr>
                <w:rFonts w:cs="Times New Roman"/>
                <w:sz w:val="28"/>
                <w:szCs w:val="28"/>
              </w:rPr>
              <w:t xml:space="preserve">Service leadership and culture </w:t>
            </w:r>
          </w:p>
          <w:p w:rsidR="009E677C" w:rsidRPr="000152D0" w:rsidRDefault="009E677C" w:rsidP="009A0D99">
            <w:pPr>
              <w:jc w:val="center"/>
              <w:rPr>
                <w:rFonts w:cs="Times New Roman"/>
                <w:sz w:val="28"/>
              </w:rPr>
            </w:pPr>
            <w:r w:rsidRPr="009A0D99">
              <w:rPr>
                <w:rFonts w:cs="Times New Roman"/>
                <w:sz w:val="28"/>
                <w:szCs w:val="28"/>
              </w:rPr>
              <w:t>Airline Customer service Management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9E677C" w:rsidRPr="0000611A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9A0D99" w:rsidRDefault="009E677C" w:rsidP="009E677C">
            <w:pPr>
              <w:spacing w:before="120"/>
              <w:rPr>
                <w:rFonts w:cs="Times New Roman"/>
                <w:sz w:val="28"/>
                <w:szCs w:val="28"/>
              </w:rPr>
            </w:pPr>
            <w:r w:rsidRPr="009A0D99">
              <w:rPr>
                <w:sz w:val="28"/>
                <w:szCs w:val="28"/>
              </w:rPr>
              <w:t xml:space="preserve">Quiz: </w:t>
            </w:r>
            <w:r>
              <w:rPr>
                <w:sz w:val="28"/>
                <w:szCs w:val="28"/>
              </w:rPr>
              <w:t>Singapore Airlines Winning Strategy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 w:rsidP="006D59CB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proofErr w:type="gramStart"/>
            <w:r>
              <w:rPr>
                <w:rFonts w:cs="Times New Roman"/>
                <w:sz w:val="28"/>
                <w:szCs w:val="28"/>
                <w:lang w:val="en-US" w:bidi="th-TH"/>
              </w:rPr>
              <w:t>from</w:t>
            </w:r>
            <w:proofErr w:type="gramEnd"/>
            <w:r>
              <w:rPr>
                <w:rFonts w:cs="Times New Roman"/>
                <w:sz w:val="28"/>
                <w:szCs w:val="28"/>
                <w:lang w:val="en-US" w:bidi="th-TH"/>
              </w:rPr>
              <w:t xml:space="preserve"> </w:t>
            </w:r>
            <w:r w:rsidR="006D59CB">
              <w:rPr>
                <w:rFonts w:cs="Times New Roman"/>
                <w:sz w:val="28"/>
                <w:szCs w:val="28"/>
                <w:lang w:val="en-US" w:bidi="th-TH"/>
              </w:rPr>
              <w:t>HBR</w:t>
            </w:r>
            <w:r>
              <w:rPr>
                <w:rFonts w:cs="Times New Roman"/>
                <w:sz w:val="28"/>
                <w:szCs w:val="28"/>
                <w:lang w:val="en-US" w:bidi="th-TH"/>
              </w:rPr>
              <w:t xml:space="preserve"> </w:t>
            </w:r>
          </w:p>
        </w:tc>
      </w:tr>
      <w:tr w:rsidR="009E677C" w:rsidRPr="0000611A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9A0D99" w:rsidRDefault="009E677C" w:rsidP="00781157">
            <w:pPr>
              <w:spacing w:before="120"/>
              <w:rPr>
                <w:rFonts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 xml:space="preserve">Chapter 14: </w:t>
            </w:r>
            <w:r w:rsidRPr="009A0D99">
              <w:rPr>
                <w:rFonts w:cs="Times New Roman"/>
                <w:sz w:val="28"/>
                <w:szCs w:val="28"/>
              </w:rPr>
              <w:t>Customer feedback and service Recovery</w:t>
            </w:r>
          </w:p>
          <w:p w:rsidR="009E677C" w:rsidRPr="009A0D99" w:rsidRDefault="009E677C" w:rsidP="009A0D99">
            <w:pPr>
              <w:numPr>
                <w:ilvl w:val="0"/>
                <w:numId w:val="13"/>
              </w:numPr>
              <w:spacing w:before="120" w:after="200"/>
              <w:rPr>
                <w:rFonts w:cs="Times New Roman"/>
                <w:sz w:val="28"/>
                <w:szCs w:val="28"/>
              </w:rPr>
            </w:pPr>
            <w:r w:rsidRPr="009A0D99">
              <w:rPr>
                <w:rFonts w:cs="Times New Roman"/>
                <w:sz w:val="28"/>
                <w:szCs w:val="28"/>
              </w:rPr>
              <w:t>Customer complaining behavior</w:t>
            </w:r>
          </w:p>
          <w:p w:rsidR="009E677C" w:rsidRPr="009A0D99" w:rsidRDefault="009E677C" w:rsidP="009A0D99">
            <w:pPr>
              <w:numPr>
                <w:ilvl w:val="0"/>
                <w:numId w:val="13"/>
              </w:numPr>
              <w:spacing w:before="120" w:after="200"/>
              <w:rPr>
                <w:rFonts w:cs="Times New Roman"/>
                <w:sz w:val="28"/>
                <w:szCs w:val="28"/>
              </w:rPr>
            </w:pPr>
            <w:r w:rsidRPr="009A0D99">
              <w:rPr>
                <w:rFonts w:cs="Times New Roman"/>
                <w:sz w:val="28"/>
                <w:szCs w:val="28"/>
              </w:rPr>
              <w:t>Service guarantees</w:t>
            </w:r>
          </w:p>
          <w:p w:rsidR="009E677C" w:rsidRPr="009A0D99" w:rsidRDefault="009E677C" w:rsidP="009A0D99">
            <w:pPr>
              <w:numPr>
                <w:ilvl w:val="0"/>
                <w:numId w:val="13"/>
              </w:numPr>
              <w:spacing w:before="120" w:after="200"/>
              <w:rPr>
                <w:rFonts w:cs="Times New Roman"/>
                <w:sz w:val="28"/>
                <w:szCs w:val="28"/>
              </w:rPr>
            </w:pPr>
            <w:r w:rsidRPr="009A0D99">
              <w:rPr>
                <w:rFonts w:cs="Times New Roman"/>
                <w:sz w:val="28"/>
                <w:szCs w:val="28"/>
              </w:rPr>
              <w:t>Learning from customer feedback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9E677C" w:rsidRPr="0000611A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Final Examination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9E677C" w:rsidRPr="0000611A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7C" w:rsidRPr="0000611A" w:rsidRDefault="009E677C">
            <w:pPr>
              <w:pStyle w:val="Heading7"/>
              <w:spacing w:before="0" w:after="0" w:line="276" w:lineRule="auto"/>
              <w:ind w:left="72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9E677C" w:rsidRPr="0000611A" w:rsidTr="001B2527">
        <w:trPr>
          <w:gridAfter w:val="1"/>
          <w:wAfter w:w="336" w:type="dxa"/>
          <w:trHeight w:val="416"/>
        </w:trPr>
        <w:tc>
          <w:tcPr>
            <w:tcW w:w="93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77C" w:rsidRPr="0000611A" w:rsidRDefault="009E677C">
            <w:pPr>
              <w:pStyle w:val="Heading7"/>
              <w:spacing w:before="0" w:after="0"/>
              <w:ind w:left="360" w:hanging="360"/>
              <w:outlineLvl w:val="6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br w:type="page"/>
            </w:r>
          </w:p>
          <w:p w:rsidR="009E677C" w:rsidRPr="0000611A" w:rsidRDefault="009E677C">
            <w:pPr>
              <w:pStyle w:val="Heading7"/>
              <w:spacing w:before="0" w:after="0"/>
              <w:ind w:left="360" w:hanging="360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2.  Topics that couldn’t be taught as planned</w:t>
            </w:r>
          </w:p>
        </w:tc>
      </w:tr>
      <w:tr w:rsidR="009E677C" w:rsidRPr="0000611A" w:rsidTr="001B2527">
        <w:trPr>
          <w:gridAfter w:val="1"/>
          <w:wAfter w:w="336" w:type="dxa"/>
          <w:trHeight w:val="276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Topics that couldn’t be taught (if any)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Significance of the topics that couldn’t be taught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Compensation</w:t>
            </w:r>
          </w:p>
        </w:tc>
      </w:tr>
      <w:tr w:rsidR="009E677C" w:rsidRPr="0000611A" w:rsidTr="001B2527">
        <w:trPr>
          <w:gridAfter w:val="1"/>
          <w:wAfter w:w="336" w:type="dxa"/>
          <w:trHeight w:val="276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9A0D99" w:rsidRDefault="009E677C" w:rsidP="009A0D99">
            <w:pPr>
              <w:rPr>
                <w:rFonts w:eastAsia="MS Mincho" w:cs="Times New Roman"/>
                <w:sz w:val="28"/>
                <w:szCs w:val="28"/>
              </w:rPr>
            </w:pPr>
            <w:r w:rsidRPr="009A0D99">
              <w:rPr>
                <w:rFonts w:eastAsia="MS Mincho" w:cs="Times New Roman"/>
                <w:sz w:val="28"/>
                <w:szCs w:val="28"/>
              </w:rPr>
              <w:t>Planning the service environment</w:t>
            </w:r>
          </w:p>
          <w:p w:rsidR="009E677C" w:rsidRPr="0000611A" w:rsidRDefault="009E677C">
            <w:pPr>
              <w:spacing w:line="276" w:lineRule="auto"/>
              <w:ind w:left="360"/>
              <w:jc w:val="center"/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 w:rsidP="007E5450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Service environment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spacing w:line="276" w:lineRule="auto"/>
              <w:ind w:left="3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e-learning and assign homework</w:t>
            </w:r>
          </w:p>
          <w:p w:rsidR="009E677C" w:rsidRPr="0000611A" w:rsidRDefault="009E677C">
            <w:pPr>
              <w:spacing w:line="276" w:lineRule="auto"/>
              <w:ind w:left="35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677C" w:rsidRPr="0000611A" w:rsidTr="001B2527">
        <w:trPr>
          <w:gridAfter w:val="1"/>
          <w:wAfter w:w="336" w:type="dxa"/>
          <w:cantSplit/>
        </w:trPr>
        <w:tc>
          <w:tcPr>
            <w:tcW w:w="93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677C" w:rsidRPr="0000611A" w:rsidRDefault="009E677C">
            <w:pPr>
              <w:ind w:left="6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9E677C" w:rsidRPr="0000611A" w:rsidTr="001B2527">
        <w:trPr>
          <w:gridAfter w:val="2"/>
          <w:wAfter w:w="427" w:type="dxa"/>
          <w:cantSplit/>
        </w:trPr>
        <w:tc>
          <w:tcPr>
            <w:tcW w:w="92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77C" w:rsidRPr="0000611A" w:rsidRDefault="009E677C">
            <w:pPr>
              <w:ind w:left="214" w:hanging="154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3. Effectiveness of the teaching methods specified in the Course Specification </w:t>
            </w:r>
          </w:p>
          <w:p w:rsidR="009E677C" w:rsidRPr="0000611A" w:rsidRDefault="009E677C">
            <w:pPr>
              <w:ind w:left="214" w:hanging="154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9E677C" w:rsidRPr="0000611A" w:rsidTr="001B2527">
        <w:trPr>
          <w:gridAfter w:val="2"/>
          <w:wAfter w:w="427" w:type="dxa"/>
          <w:cantSplit/>
          <w:trHeight w:val="575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Learning Outcomes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Teaching methods specified in the course specification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Effectiveness</w:t>
            </w:r>
          </w:p>
          <w:p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(Use </w:t>
            </w: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  <w:r w:rsidRPr="0000611A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Problems of the teaching method(s) (if any) and suggestions</w:t>
            </w:r>
          </w:p>
        </w:tc>
      </w:tr>
      <w:tr w:rsidR="009E677C" w:rsidRPr="0000611A" w:rsidTr="001B2527">
        <w:trPr>
          <w:gridAfter w:val="2"/>
          <w:wAfter w:w="427" w:type="dxa"/>
          <w:cantSplit/>
          <w:trHeight w:val="465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7C" w:rsidRPr="0000611A" w:rsidRDefault="009E677C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7C" w:rsidRPr="0000611A" w:rsidRDefault="009E677C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Yes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No</w:t>
            </w:r>
          </w:p>
        </w:tc>
        <w:tc>
          <w:tcPr>
            <w:tcW w:w="2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7C" w:rsidRPr="0000611A" w:rsidRDefault="009E677C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  <w:tr w:rsidR="009E677C" w:rsidRPr="0000611A" w:rsidTr="001B2527">
        <w:trPr>
          <w:gridAfter w:val="2"/>
          <w:wAfter w:w="427" w:type="dxa"/>
          <w:cantSplit/>
          <w:trHeight w:val="99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7C" w:rsidRPr="0000611A" w:rsidRDefault="009E677C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35"/>
              </w:rPr>
              <w:t xml:space="preserve">1. </w:t>
            </w:r>
            <w:r w:rsidRPr="0000611A">
              <w:rPr>
                <w:rFonts w:cs="Times New Roman"/>
                <w:bCs/>
                <w:sz w:val="28"/>
                <w:szCs w:val="28"/>
              </w:rPr>
              <w:t>Morals and Ethics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152D0" w:rsidRDefault="009E677C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</w:p>
          <w:p w:rsidR="009E677C" w:rsidRPr="000152D0" w:rsidRDefault="009E677C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Attendance/Discipline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:rsidR="009E677C" w:rsidRPr="0000611A" w:rsidRDefault="009E677C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ind w:left="120" w:hanging="86"/>
              <w:rPr>
                <w:rFonts w:cs="Times New Roman"/>
                <w:bCs/>
                <w:spacing w:val="-4"/>
                <w:sz w:val="28"/>
                <w:szCs w:val="28"/>
                <w:lang w:val="en-AU"/>
              </w:rPr>
            </w:pPr>
          </w:p>
        </w:tc>
      </w:tr>
      <w:tr w:rsidR="009E677C" w:rsidRPr="0000611A" w:rsidTr="001B2527">
        <w:trPr>
          <w:gridAfter w:val="2"/>
          <w:wAfter w:w="427" w:type="dxa"/>
          <w:cantSplit/>
          <w:trHeight w:val="107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7C" w:rsidRPr="0000611A" w:rsidRDefault="009E677C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2. Knowledge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152D0" w:rsidRDefault="009E677C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Midterm Test &amp; Final Examination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9E677C" w:rsidRPr="0000611A" w:rsidTr="001B2527">
        <w:trPr>
          <w:gridAfter w:val="2"/>
          <w:wAfter w:w="427" w:type="dxa"/>
          <w:cantSplit/>
          <w:trHeight w:val="125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7C" w:rsidRPr="0000611A" w:rsidRDefault="009E677C">
            <w:pPr>
              <w:pStyle w:val="FootnoteText"/>
              <w:rPr>
                <w:rFonts w:cs="Times New Roman"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Cs/>
                <w:sz w:val="28"/>
                <w:szCs w:val="28"/>
                <w:lang w:bidi="th-TH"/>
              </w:rPr>
              <w:t>3. Cognitive Skills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152D0" w:rsidRDefault="009E677C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</w:p>
          <w:p w:rsidR="009E677C" w:rsidRPr="000152D0" w:rsidRDefault="009E677C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Assignments/Reports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9E677C" w:rsidRPr="0000611A" w:rsidRDefault="009E677C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9E677C" w:rsidRPr="0000611A" w:rsidRDefault="009E677C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</w:tr>
      <w:tr w:rsidR="009E677C" w:rsidRPr="0000611A" w:rsidTr="001B2527">
        <w:trPr>
          <w:gridAfter w:val="2"/>
          <w:wAfter w:w="427" w:type="dxa"/>
          <w:cantSplit/>
          <w:trHeight w:val="109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7C" w:rsidRPr="0000611A" w:rsidRDefault="009E677C">
            <w:pPr>
              <w:pStyle w:val="FootnoteText"/>
              <w:rPr>
                <w:rFonts w:cs="Times New Roman"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Cs/>
                <w:sz w:val="28"/>
                <w:szCs w:val="28"/>
                <w:lang w:bidi="th-TH"/>
              </w:rPr>
              <w:t xml:space="preserve">4. Interpersonal Skills and </w:t>
            </w:r>
            <w:r w:rsidRPr="0000611A">
              <w:rPr>
                <w:rFonts w:cs="Times New Roman"/>
                <w:bCs/>
                <w:spacing w:val="-10"/>
                <w:sz w:val="28"/>
                <w:szCs w:val="28"/>
                <w:lang w:bidi="th-TH"/>
              </w:rPr>
              <w:t>Responsibilities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152D0" w:rsidRDefault="009E677C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</w:p>
          <w:p w:rsidR="009E677C" w:rsidRPr="000152D0" w:rsidRDefault="009E677C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</w:p>
          <w:p w:rsidR="009E677C" w:rsidRPr="000152D0" w:rsidRDefault="009E677C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Group/Pair work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" w:char="00FC"/>
            </w:r>
          </w:p>
          <w:p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E677C" w:rsidRPr="0000611A" w:rsidRDefault="009E677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9E677C" w:rsidRPr="0000611A" w:rsidRDefault="009E677C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</w:tr>
      <w:tr w:rsidR="009E677C" w:rsidRPr="0000611A" w:rsidTr="001B2527">
        <w:trPr>
          <w:gridAfter w:val="2"/>
          <w:wAfter w:w="427" w:type="dxa"/>
          <w:cantSplit/>
          <w:trHeight w:val="125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7C" w:rsidRPr="0000611A" w:rsidRDefault="009E677C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5. Numerical Analysis, </w:t>
            </w:r>
            <w:r w:rsidRPr="0000611A">
              <w:rPr>
                <w:rFonts w:cs="Times New Roman"/>
                <w:bCs/>
                <w:spacing w:val="-10"/>
                <w:sz w:val="28"/>
                <w:szCs w:val="28"/>
              </w:rPr>
              <w:t xml:space="preserve">Communication </w:t>
            </w:r>
            <w:r w:rsidRPr="0000611A">
              <w:rPr>
                <w:rFonts w:cs="Times New Roman"/>
                <w:bCs/>
                <w:sz w:val="28"/>
                <w:szCs w:val="28"/>
              </w:rPr>
              <w:t>and Information Technology Skills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tabs>
                <w:tab w:val="num" w:pos="387"/>
              </w:tabs>
              <w:rPr>
                <w:rFonts w:cs="Times New Roman"/>
                <w:bCs/>
                <w:sz w:val="28"/>
                <w:szCs w:val="28"/>
              </w:rPr>
            </w:pPr>
            <w:r w:rsidRPr="000152D0">
              <w:rPr>
                <w:rFonts w:cs="Times New Roman"/>
                <w:sz w:val="28"/>
              </w:rPr>
              <w:t>E-Learning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E677C" w:rsidRPr="0000611A" w:rsidRDefault="009E677C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9E677C" w:rsidRPr="0000611A" w:rsidRDefault="009E677C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</w:tr>
      <w:tr w:rsidR="009E677C" w:rsidRPr="0000611A" w:rsidTr="001B2527">
        <w:trPr>
          <w:gridAfter w:val="2"/>
          <w:wAfter w:w="427" w:type="dxa"/>
          <w:cantSplit/>
          <w:trHeight w:val="99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rPr>
                <w:rFonts w:eastAsia="+mn-ea" w:cs="Times New Roman"/>
                <w:kern w:val="24"/>
                <w:sz w:val="28"/>
                <w:szCs w:val="28"/>
                <w:lang w:val="en-AU" w:bidi="ar-SA"/>
              </w:rPr>
            </w:pPr>
            <w:r w:rsidRPr="0000611A">
              <w:rPr>
                <w:rFonts w:eastAsia="+mn-ea" w:cs="Times New Roman"/>
                <w:kern w:val="24"/>
                <w:sz w:val="28"/>
                <w:szCs w:val="28"/>
              </w:rPr>
              <w:t>6.  Learning Management Skills</w:t>
            </w:r>
          </w:p>
          <w:p w:rsidR="009E677C" w:rsidRPr="0000611A" w:rsidRDefault="009E677C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tabs>
                <w:tab w:val="num" w:pos="387"/>
              </w:tabs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E677C" w:rsidRPr="0000611A" w:rsidRDefault="009E677C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7C" w:rsidRPr="0000611A" w:rsidRDefault="009E677C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Style w:val="1"/>
        <w:tblW w:w="92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55"/>
      </w:tblGrid>
      <w:tr w:rsidR="0000611A" w:rsidRPr="0000611A" w:rsidTr="0000611A">
        <w:trPr>
          <w:cantSplit/>
          <w:trHeight w:val="416"/>
        </w:trPr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ind w:left="34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0611A" w:rsidRPr="0000611A" w:rsidTr="0000611A">
        <w:trPr>
          <w:trHeight w:val="1070"/>
        </w:trPr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pStyle w:val="Footer"/>
              <w:tabs>
                <w:tab w:val="left" w:pos="720"/>
              </w:tabs>
              <w:rPr>
                <w:rFonts w:cs="Times New Roman"/>
                <w:b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iCs/>
                <w:sz w:val="28"/>
                <w:szCs w:val="28"/>
              </w:rPr>
              <w:lastRenderedPageBreak/>
              <w:t xml:space="preserve">4. </w:t>
            </w:r>
            <w:r w:rsidRPr="0000611A">
              <w:rPr>
                <w:rFonts w:cs="Times New Roman"/>
                <w:b/>
                <w:sz w:val="28"/>
                <w:szCs w:val="28"/>
                <w:lang w:val="en-US" w:bidi="th-TH"/>
              </w:rPr>
              <w:t>Suggestions for Improving Teaching Methods</w:t>
            </w:r>
          </w:p>
          <w:p w:rsidR="0000611A" w:rsidRPr="0000611A" w:rsidRDefault="0000611A">
            <w:pPr>
              <w:pStyle w:val="Footer"/>
              <w:tabs>
                <w:tab w:val="left" w:pos="720"/>
              </w:tabs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cs/>
                <w:lang w:val="en-US" w:bidi="th-TH"/>
              </w:rPr>
              <w:tab/>
            </w:r>
          </w:p>
          <w:p w:rsidR="000A1C17" w:rsidRPr="0000611A" w:rsidRDefault="000A1C17">
            <w:pPr>
              <w:pStyle w:val="Footer"/>
              <w:tabs>
                <w:tab w:val="left" w:pos="720"/>
              </w:tabs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</w:tbl>
    <w:p w:rsidR="0000611A" w:rsidRPr="0000611A" w:rsidRDefault="0000611A" w:rsidP="0000611A">
      <w:pPr>
        <w:pStyle w:val="Heading7"/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t>Section</w:t>
      </w:r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 </w:t>
      </w:r>
      <w:proofErr w:type="gramStart"/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3 </w:t>
      </w:r>
      <w:r w:rsidRPr="0000611A">
        <w:rPr>
          <w:rFonts w:cs="Times New Roman"/>
          <w:b/>
          <w:bCs/>
          <w:sz w:val="28"/>
          <w:szCs w:val="28"/>
          <w:lang w:bidi="th-TH"/>
        </w:rPr>
        <w:t>:</w:t>
      </w:r>
      <w:proofErr w:type="gramEnd"/>
      <w:r w:rsidRPr="0000611A">
        <w:rPr>
          <w:rFonts w:cs="Times New Roman"/>
          <w:b/>
          <w:bCs/>
          <w:sz w:val="28"/>
          <w:szCs w:val="28"/>
          <w:lang w:bidi="th-TH"/>
        </w:rPr>
        <w:t xml:space="preserve"> Course Outcomes</w:t>
      </w:r>
    </w:p>
    <w:p w:rsidR="0000611A" w:rsidRPr="0000611A" w:rsidRDefault="0000611A" w:rsidP="0000611A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6"/>
      </w:tblGrid>
      <w:tr w:rsidR="0000611A" w:rsidRPr="0000611A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Number of registered students</w:t>
            </w:r>
            <w:r w:rsidRPr="0000611A">
              <w:rPr>
                <w:rFonts w:cs="Times New Roman"/>
                <w:sz w:val="28"/>
                <w:szCs w:val="28"/>
              </w:rPr>
              <w:t xml:space="preserve"> :  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  <w:r w:rsidR="00D05B24">
              <w:rPr>
                <w:rFonts w:cs="Times New Roman"/>
                <w:sz w:val="28"/>
                <w:szCs w:val="28"/>
              </w:rPr>
              <w:t>1</w:t>
            </w:r>
            <w:r w:rsidR="006D59CB">
              <w:rPr>
                <w:rFonts w:cs="Times New Roman"/>
                <w:sz w:val="28"/>
                <w:szCs w:val="28"/>
              </w:rPr>
              <w:t>48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</w:p>
          <w:p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6"/>
      </w:tblGrid>
      <w:tr w:rsidR="0000611A" w:rsidRPr="0000611A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 w:rsidP="006D59CB">
            <w:pPr>
              <w:spacing w:after="240"/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2.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Number of students at the end of semester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="006D59CB">
              <w:rPr>
                <w:rFonts w:cs="Times New Roman"/>
                <w:sz w:val="28"/>
                <w:szCs w:val="28"/>
                <w:lang w:val="en-AU" w:bidi="ar-EG"/>
              </w:rPr>
              <w:t>148</w:t>
            </w:r>
          </w:p>
        </w:tc>
      </w:tr>
    </w:tbl>
    <w:p w:rsidR="0000611A" w:rsidRPr="00D05B24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6"/>
      </w:tblGrid>
      <w:tr w:rsidR="0000611A" w:rsidRPr="0000611A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spacing w:after="240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3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Number of students who withdrew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(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W) 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="00EC07C5"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6"/>
      </w:tblGrid>
      <w:tr w:rsidR="0000611A" w:rsidRPr="0000611A" w:rsidTr="0000611A">
        <w:trPr>
          <w:trHeight w:val="1559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 xml:space="preserve">Grade distribution </w:t>
            </w:r>
          </w:p>
          <w:tbl>
            <w:tblPr>
              <w:tblStyle w:val="1"/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92"/>
              <w:gridCol w:w="2057"/>
              <w:gridCol w:w="2057"/>
            </w:tblGrid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Grade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No. of students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Percentage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A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5B36D6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7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5B36D6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4.7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vertAlign w:val="superscript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 xml:space="preserve"> A-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5B36D6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22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5B36D6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14.8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 B+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5B36D6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25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5B36D6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16.8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B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5B36D6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48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5B36D6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32.4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B-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5B36D6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25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5B36D6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16.8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C</w:t>
                  </w:r>
                  <w:r w:rsidRPr="0000611A">
                    <w:rPr>
                      <w:rFonts w:cs="Times New Roman"/>
                      <w:sz w:val="28"/>
                      <w:szCs w:val="28"/>
                      <w:vertAlign w:val="superscript"/>
                    </w:rPr>
                    <w:t>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5B36D6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6D6" w:rsidRPr="0000611A" w:rsidRDefault="005B36D6" w:rsidP="005B36D6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4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C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6D6" w:rsidRPr="0000611A" w:rsidRDefault="005B36D6" w:rsidP="005B36D6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5B36D6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3.3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C-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5B36D6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5B36D6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1.3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D</w:t>
                  </w:r>
                  <w:r w:rsidR="0057171C"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</w:tr>
            <w:tr w:rsidR="0057171C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71C" w:rsidRPr="0000611A" w:rsidRDefault="0057171C" w:rsidP="0057171C">
                  <w:pPr>
                    <w:rPr>
                      <w:rFonts w:cs="Times New Roman"/>
                      <w:sz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lang w:val="en-GB"/>
                    </w:rPr>
                    <w:t xml:space="preserve">                 D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71C" w:rsidRDefault="0057171C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71C" w:rsidRPr="0000611A" w:rsidRDefault="0057171C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</w:p>
              </w:tc>
            </w:tr>
            <w:tr w:rsidR="0000611A" w:rsidRPr="0000611A">
              <w:trPr>
                <w:cantSplit/>
                <w:trHeight w:val="18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D21FAC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D-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</w:tr>
            <w:tr w:rsidR="00D21FAC" w:rsidRPr="0000611A">
              <w:trPr>
                <w:cantSplit/>
                <w:trHeight w:val="18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1FAC" w:rsidRPr="0000611A" w:rsidRDefault="00D21FAC">
                  <w:pPr>
                    <w:jc w:val="center"/>
                    <w:rPr>
                      <w:rFonts w:cs="Times New Roman"/>
                      <w:sz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lang w:val="en-GB"/>
                    </w:rPr>
                    <w:t>F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FAC" w:rsidRPr="0000611A" w:rsidRDefault="00D21FAC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FAC" w:rsidRPr="0000611A" w:rsidRDefault="00D21FAC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</w:p>
              </w:tc>
            </w:tr>
            <w:tr w:rsidR="0000611A" w:rsidRPr="0000611A">
              <w:trPr>
                <w:cantSplit/>
                <w:trHeight w:val="18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Incomplete</w:t>
                  </w:r>
                  <w:r w:rsidRPr="0000611A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 xml:space="preserve"> (</w:t>
                  </w:r>
                  <w:r w:rsidRPr="0000611A">
                    <w:rPr>
                      <w:rFonts w:cs="Times New Roman"/>
                      <w:sz w:val="28"/>
                      <w:szCs w:val="28"/>
                    </w:rPr>
                    <w:t>I</w:t>
                  </w:r>
                  <w:r w:rsidRPr="0000611A">
                    <w:rPr>
                      <w:rFonts w:cs="Times New Roman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5B36D6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8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5B36D6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5.4</w:t>
                  </w:r>
                </w:p>
              </w:tc>
            </w:tr>
          </w:tbl>
          <w:p w:rsidR="0000611A" w:rsidRPr="0000611A" w:rsidRDefault="0000611A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6"/>
      </w:tblGrid>
      <w:tr w:rsidR="0000611A" w:rsidRPr="0000611A" w:rsidTr="0000611A">
        <w:trPr>
          <w:trHeight w:val="696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Factors causing unusual distribution of grades (If any)</w:t>
            </w:r>
          </w:p>
          <w:p w:rsidR="0000611A" w:rsidRPr="0000611A" w:rsidRDefault="0000611A">
            <w:pPr>
              <w:pStyle w:val="Footer"/>
              <w:tabs>
                <w:tab w:val="left" w:pos="720"/>
              </w:tabs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6"/>
        <w:gridCol w:w="4784"/>
      </w:tblGrid>
      <w:tr w:rsidR="0000611A" w:rsidRPr="0000611A" w:rsidTr="0000611A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6. Discrepancies in the evaluation plan specified in the Course Specification</w:t>
            </w:r>
          </w:p>
        </w:tc>
      </w:tr>
      <w:tr w:rsidR="0000611A" w:rsidRPr="0000611A" w:rsidTr="0000611A">
        <w:trPr>
          <w:trHeight w:val="240"/>
        </w:trPr>
        <w:tc>
          <w:tcPr>
            <w:tcW w:w="10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ind w:left="72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6.1 Discrepancy in evaluation time frame</w:t>
            </w:r>
          </w:p>
        </w:tc>
      </w:tr>
      <w:tr w:rsidR="0000611A" w:rsidRPr="0000611A" w:rsidTr="0000611A">
        <w:trPr>
          <w:trHeight w:val="231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:rsidTr="0000611A">
        <w:trPr>
          <w:trHeight w:val="31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lastRenderedPageBreak/>
              <w:t>-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4"/>
          <w:szCs w:val="24"/>
          <w:lang w:val="en-AU" w:bidi="ar-SA"/>
        </w:rPr>
      </w:pPr>
    </w:p>
    <w:tbl>
      <w:tblPr>
        <w:tblStyle w:val="1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6"/>
        <w:gridCol w:w="4784"/>
      </w:tblGrid>
      <w:tr w:rsidR="0000611A" w:rsidRPr="0000611A" w:rsidTr="0000611A">
        <w:trPr>
          <w:trHeight w:val="231"/>
        </w:trPr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 6.2 Discrepancy in evaluation methods</w:t>
            </w:r>
          </w:p>
        </w:tc>
      </w:tr>
      <w:tr w:rsidR="0000611A" w:rsidRPr="0000611A" w:rsidTr="0000611A">
        <w:trPr>
          <w:trHeight w:val="231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:rsidTr="0000611A">
        <w:trPr>
          <w:trHeight w:val="47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 w:rsidRPr="0000611A"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 w:rsidRPr="0000611A"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4770"/>
      </w:tblGrid>
      <w:tr w:rsidR="0000611A" w:rsidRPr="0000611A" w:rsidTr="0000611A">
        <w:trPr>
          <w:cantSplit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Verification of students’ achievements</w:t>
            </w:r>
          </w:p>
        </w:tc>
      </w:tr>
      <w:tr w:rsidR="0000611A" w:rsidRPr="0000611A" w:rsidTr="0000611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Verification Method(s)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Verification Result(s) </w:t>
            </w:r>
          </w:p>
        </w:tc>
      </w:tr>
      <w:tr w:rsidR="0000611A" w:rsidRPr="0000611A" w:rsidTr="0000611A">
        <w:trPr>
          <w:trHeight w:val="56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ind w:left="720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</w:p>
        </w:tc>
      </w:tr>
    </w:tbl>
    <w:p w:rsidR="0000611A" w:rsidRDefault="0000611A" w:rsidP="0000611A">
      <w:pPr>
        <w:rPr>
          <w:rFonts w:ascii="Times New Roman" w:hAnsi="Times New Roman" w:cs="Times New Roman"/>
          <w:b/>
          <w:bCs/>
          <w:sz w:val="28"/>
        </w:rPr>
      </w:pPr>
    </w:p>
    <w:p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4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Problems and Impacts  </w:t>
      </w:r>
    </w:p>
    <w:tbl>
      <w:tblPr>
        <w:tblStyle w:val="1"/>
        <w:tblW w:w="9332" w:type="dxa"/>
        <w:tblInd w:w="-72" w:type="dxa"/>
        <w:tblLook w:val="01E0"/>
      </w:tblPr>
      <w:tblGrid>
        <w:gridCol w:w="5000"/>
        <w:gridCol w:w="4332"/>
      </w:tblGrid>
      <w:tr w:rsidR="0000611A" w:rsidRPr="0000611A" w:rsidTr="0000611A">
        <w:trPr>
          <w:trHeight w:val="70"/>
        </w:trPr>
        <w:tc>
          <w:tcPr>
            <w:tcW w:w="9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1.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Teaching and learning resources</w:t>
            </w:r>
          </w:p>
        </w:tc>
      </w:tr>
      <w:tr w:rsidR="0000611A" w:rsidRPr="0000611A" w:rsidTr="0000611A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Teaching Problems: </w:t>
            </w:r>
          </w:p>
          <w:p w:rsidR="0000611A" w:rsidRPr="0000611A" w:rsidRDefault="0000611A">
            <w:pPr>
              <w:rPr>
                <w:rFonts w:cs="Times New Roman"/>
                <w:sz w:val="28"/>
                <w:szCs w:val="28"/>
                <w:lang w:bidi="ar-SA"/>
              </w:rPr>
            </w:pPr>
          </w:p>
          <w:p w:rsidR="0000611A" w:rsidRPr="0000611A" w:rsidRDefault="0000611A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Impacts  on students’ learning : </w:t>
            </w:r>
          </w:p>
          <w:p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:rsidTr="0000611A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Learning Resources Problems:</w:t>
            </w:r>
          </w:p>
          <w:p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on students’ learning : </w:t>
            </w:r>
          </w:p>
          <w:p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  <w:p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b/>
          <w:bCs/>
          <w:sz w:val="28"/>
          <w:lang w:val="en-AU"/>
        </w:rPr>
      </w:pPr>
    </w:p>
    <w:p w:rsidR="0000611A" w:rsidRPr="0000611A" w:rsidRDefault="0000611A" w:rsidP="0000611A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2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. </w:t>
      </w:r>
      <w:r w:rsidRPr="0000611A">
        <w:rPr>
          <w:rFonts w:ascii="Times New Roman" w:hAnsi="Times New Roman" w:cs="Times New Roman"/>
          <w:b/>
          <w:bCs/>
          <w:sz w:val="28"/>
        </w:rPr>
        <w:t>Administration and organization</w:t>
      </w:r>
    </w:p>
    <w:tbl>
      <w:tblPr>
        <w:tblStyle w:val="1"/>
        <w:tblW w:w="928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4320"/>
      </w:tblGrid>
      <w:tr w:rsidR="0000611A" w:rsidRPr="0000611A" w:rsidTr="0000611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pStyle w:val="Heading7"/>
              <w:spacing w:before="0" w:after="0"/>
              <w:ind w:left="45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administration</w:t>
            </w:r>
          </w:p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Impacts on students’ learning </w:t>
            </w:r>
          </w:p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:rsidTr="0000611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organization</w:t>
            </w:r>
          </w:p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 on students’ learning</w:t>
            </w:r>
          </w:p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00611A" w:rsidRDefault="0000611A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5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Course Evaluation</w:t>
      </w:r>
    </w:p>
    <w:tbl>
      <w:tblPr>
        <w:tblStyle w:val="1"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00611A" w:rsidRPr="0000611A" w:rsidTr="0000611A">
        <w:trPr>
          <w:trHeight w:val="62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Results of course evaluation by students </w:t>
            </w: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 w:rsidP="0000611A">
            <w:pPr>
              <w:numPr>
                <w:ilvl w:val="1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Important  comments from evaluation by students</w:t>
            </w:r>
          </w:p>
          <w:p w:rsidR="0000611A" w:rsidRPr="0000611A" w:rsidRDefault="0000611A">
            <w:pPr>
              <w:tabs>
                <w:tab w:val="left" w:pos="1047"/>
              </w:tabs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ab/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</w:p>
          <w:p w:rsidR="0000611A" w:rsidRPr="0000611A" w:rsidRDefault="0000611A">
            <w:pPr>
              <w:tabs>
                <w:tab w:val="left" w:pos="1047"/>
              </w:tabs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lastRenderedPageBreak/>
              <w:t xml:space="preserve">    1.2 Faculty members’ opinions on the comments in 1.1</w:t>
            </w:r>
          </w:p>
          <w:p w:rsidR="0000611A" w:rsidRPr="0000611A" w:rsidRDefault="0000611A">
            <w:pPr>
              <w:tabs>
                <w:tab w:val="left" w:pos="1065"/>
              </w:tabs>
              <w:ind w:left="720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  <w:cs/>
              </w:rPr>
              <w:tab/>
            </w:r>
            <w:r w:rsidRPr="0000611A">
              <w:rPr>
                <w:rFonts w:cs="Times New Roman"/>
                <w:sz w:val="28"/>
                <w:szCs w:val="28"/>
                <w:cs/>
              </w:rPr>
              <w:tab/>
            </w: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13432D" w:rsidRDefault="0013432D">
            <w:pPr>
              <w:rPr>
                <w:rFonts w:cs="Times New Roman"/>
                <w:b/>
                <w:bCs/>
                <w:sz w:val="28"/>
                <w:szCs w:val="28"/>
                <w:lang w:val="en-AU" w:bidi="ar-EG"/>
              </w:rPr>
            </w:pPr>
          </w:p>
          <w:p w:rsidR="0013432D" w:rsidRPr="0000611A" w:rsidRDefault="0013432D">
            <w:pPr>
              <w:rPr>
                <w:rFonts w:cs="Times New Roman"/>
                <w:b/>
                <w:bCs/>
                <w:sz w:val="28"/>
                <w:szCs w:val="28"/>
                <w:lang w:val="en-AU" w:bidi="ar-EG"/>
              </w:rPr>
            </w:pPr>
          </w:p>
          <w:p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 Results of course evaluation by other evaluation methods</w:t>
            </w: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ind w:firstLine="356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2.1 Important comments from evaluation by other evaluation methods</w:t>
            </w:r>
          </w:p>
          <w:p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  <w:p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Default="0000611A">
            <w:pPr>
              <w:ind w:firstLine="214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2.2  Faculty members’ opinions on the comments in 2.1</w:t>
            </w:r>
          </w:p>
          <w:p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:rsidR="000A1C17" w:rsidRPr="0000611A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:rsidR="0000611A" w:rsidRPr="0000611A" w:rsidRDefault="0000611A">
            <w:pPr>
              <w:rPr>
                <w:rFonts w:cs="Times New Roman"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sz w:val="28"/>
                <w:szCs w:val="35"/>
                <w:cs/>
              </w:rPr>
              <w:tab/>
              <w:t xml:space="preserve">     </w:t>
            </w:r>
          </w:p>
        </w:tc>
      </w:tr>
    </w:tbl>
    <w:p w:rsidR="0000611A" w:rsidRPr="0000611A" w:rsidRDefault="0000611A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t>Section</w:t>
      </w:r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 </w:t>
      </w:r>
      <w:proofErr w:type="gramStart"/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6 </w:t>
      </w:r>
      <w:r w:rsidRPr="0000611A">
        <w:rPr>
          <w:rFonts w:cs="Times New Roman"/>
          <w:b/>
          <w:bCs/>
          <w:sz w:val="28"/>
          <w:szCs w:val="28"/>
          <w:lang w:bidi="th-TH"/>
        </w:rPr>
        <w:t>:</w:t>
      </w:r>
      <w:proofErr w:type="gramEnd"/>
      <w:r w:rsidRPr="0000611A">
        <w:rPr>
          <w:rFonts w:cs="Times New Roman"/>
          <w:b/>
          <w:bCs/>
          <w:sz w:val="28"/>
          <w:szCs w:val="28"/>
          <w:lang w:bidi="th-TH"/>
        </w:rPr>
        <w:t xml:space="preserve"> Improvement Plan</w:t>
      </w:r>
    </w:p>
    <w:p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78" w:type="dxa"/>
        <w:tblInd w:w="-72" w:type="dxa"/>
        <w:tblLook w:val="01E0"/>
      </w:tblPr>
      <w:tblGrid>
        <w:gridCol w:w="5142"/>
        <w:gridCol w:w="4536"/>
      </w:tblGrid>
      <w:tr w:rsidR="0000611A" w:rsidRPr="0000611A" w:rsidTr="0000611A"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ind w:right="-249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1. Progress of teaching and learning improvement recommended in the previous Course Report</w:t>
            </w:r>
          </w:p>
        </w:tc>
      </w:tr>
      <w:tr w:rsidR="0000611A" w:rsidRPr="0000611A" w:rsidTr="0000611A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Improvement plan proposed in Semester</w:t>
            </w:r>
            <w:r w:rsidR="000A1C17">
              <w:rPr>
                <w:rFonts w:cs="Times New Roman"/>
                <w:sz w:val="28"/>
                <w:szCs w:val="28"/>
              </w:rPr>
              <w:t>…</w:t>
            </w:r>
          </w:p>
          <w:p w:rsidR="0000611A" w:rsidRPr="0000611A" w:rsidRDefault="000A1C1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Academic year ……..</w:t>
            </w:r>
            <w:r w:rsidR="0000611A" w:rsidRPr="0000611A">
              <w:rPr>
                <w:rFonts w:cs="Times New Roman"/>
                <w:sz w:val="28"/>
                <w:szCs w:val="28"/>
                <w:cs/>
              </w:rPr>
              <w:t xml:space="preserve">          </w:t>
            </w:r>
          </w:p>
          <w:p w:rsidR="0000611A" w:rsidRPr="0000611A" w:rsidRDefault="000A1C17" w:rsidP="0000611A">
            <w:pPr>
              <w:numPr>
                <w:ilvl w:val="0"/>
                <w:numId w:val="3"/>
              </w:numPr>
              <w:ind w:left="342"/>
              <w:rPr>
                <w:rFonts w:cs="Times New Roman"/>
                <w:sz w:val="28"/>
                <w:szCs w:val="28"/>
                <w:cs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……………………………………</w:t>
            </w:r>
          </w:p>
          <w:p w:rsidR="0000611A" w:rsidRPr="0000611A" w:rsidRDefault="000A1C17" w:rsidP="0000611A">
            <w:pPr>
              <w:numPr>
                <w:ilvl w:val="0"/>
                <w:numId w:val="3"/>
              </w:numPr>
              <w:ind w:left="3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……………………………………</w:t>
            </w:r>
          </w:p>
          <w:p w:rsidR="0000611A" w:rsidRPr="0000611A" w:rsidRDefault="000A1C17" w:rsidP="0000611A">
            <w:pPr>
              <w:numPr>
                <w:ilvl w:val="0"/>
                <w:numId w:val="3"/>
              </w:numPr>
              <w:ind w:left="342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……………………………………</w:t>
            </w:r>
            <w:r w:rsidR="0000611A" w:rsidRPr="0000611A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Results of the plan implementation (In case no action was taken nor completed, reasons must be provided.)</w:t>
            </w:r>
          </w:p>
          <w:p w:rsidR="000A1C17" w:rsidRDefault="000A1C17" w:rsidP="0000611A">
            <w:pPr>
              <w:numPr>
                <w:ilvl w:val="0"/>
                <w:numId w:val="4"/>
              </w:numPr>
              <w:tabs>
                <w:tab w:val="left" w:pos="126"/>
              </w:tabs>
              <w:ind w:left="459" w:hanging="42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</w:t>
            </w:r>
          </w:p>
          <w:p w:rsidR="000A1C17" w:rsidRPr="000A1C17" w:rsidRDefault="000A1C17" w:rsidP="0000611A">
            <w:pPr>
              <w:numPr>
                <w:ilvl w:val="0"/>
                <w:numId w:val="4"/>
              </w:numPr>
              <w:tabs>
                <w:tab w:val="left" w:pos="126"/>
              </w:tabs>
              <w:ind w:left="459" w:hanging="426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</w:t>
            </w:r>
          </w:p>
          <w:p w:rsidR="0000611A" w:rsidRPr="0000611A" w:rsidRDefault="000A1C17" w:rsidP="000A1C17">
            <w:pPr>
              <w:numPr>
                <w:ilvl w:val="0"/>
                <w:numId w:val="4"/>
              </w:numPr>
              <w:tabs>
                <w:tab w:val="left" w:pos="126"/>
              </w:tabs>
              <w:ind w:left="459" w:hanging="426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6"/>
      </w:tblGrid>
      <w:tr w:rsidR="0000611A" w:rsidRPr="0000611A" w:rsidTr="0000611A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Other improvements</w:t>
            </w:r>
          </w:p>
          <w:p w:rsidR="0000611A" w:rsidRPr="0000611A" w:rsidRDefault="0000611A">
            <w:pPr>
              <w:ind w:left="720"/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89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7"/>
        <w:gridCol w:w="2268"/>
        <w:gridCol w:w="2835"/>
      </w:tblGrid>
      <w:tr w:rsidR="0000611A" w:rsidRPr="0000611A" w:rsidTr="0000611A">
        <w:tc>
          <w:tcPr>
            <w:tcW w:w="8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191492" w:rsidRDefault="0000611A" w:rsidP="00191492">
            <w:pPr>
              <w:spacing w:after="120"/>
              <w:rPr>
                <w:rFonts w:cs="Times New Roman"/>
                <w:b/>
                <w:sz w:val="28"/>
                <w:szCs w:val="28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3. Suggestions for improvement for Semester </w:t>
            </w:r>
            <w:r w:rsidR="00D21FAC">
              <w:rPr>
                <w:rFonts w:cs="Times New Roman"/>
                <w:b/>
                <w:sz w:val="28"/>
                <w:szCs w:val="28"/>
                <w:lang w:bidi="ar-EG"/>
              </w:rPr>
              <w:t>2</w:t>
            </w: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  Academic year </w:t>
            </w:r>
            <w:r w:rsidR="00191492">
              <w:rPr>
                <w:rFonts w:cs="Times New Roman"/>
                <w:b/>
                <w:sz w:val="28"/>
                <w:szCs w:val="28"/>
              </w:rPr>
              <w:t>2018</w:t>
            </w:r>
          </w:p>
        </w:tc>
      </w:tr>
      <w:tr w:rsidR="0000611A" w:rsidRPr="0000611A" w:rsidTr="0000611A">
        <w:trPr>
          <w:cantSplit/>
          <w:trHeight w:val="44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Suggestions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Time Frame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Responsible person</w:t>
            </w:r>
          </w:p>
        </w:tc>
      </w:tr>
      <w:tr w:rsidR="0000611A" w:rsidRPr="0000611A" w:rsidTr="0000611A">
        <w:trPr>
          <w:cantSplit/>
          <w:trHeight w:val="91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1515B1" w:rsidRDefault="00191492">
            <w:pPr>
              <w:ind w:left="720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1515B1">
              <w:rPr>
                <w:rFonts w:cs="Times New Roman"/>
                <w:bCs/>
                <w:sz w:val="28"/>
                <w:szCs w:val="28"/>
                <w:lang w:val="en-AU"/>
              </w:rPr>
              <w:t xml:space="preserve">Use interactive program to support teaching &amp; learning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1515B1" w:rsidRDefault="001515B1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1515B1">
              <w:rPr>
                <w:rFonts w:cs="Times New Roman"/>
                <w:bCs/>
                <w:sz w:val="28"/>
                <w:szCs w:val="28"/>
                <w:lang w:val="en-AU"/>
              </w:rPr>
              <w:t>Academic year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1515B1" w:rsidRDefault="001515B1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Lecturer</w:t>
            </w:r>
          </w:p>
        </w:tc>
      </w:tr>
      <w:tr w:rsidR="0000611A" w:rsidRPr="0000611A" w:rsidTr="0000611A">
        <w:trPr>
          <w:cantSplit/>
          <w:trHeight w:val="999"/>
        </w:trPr>
        <w:tc>
          <w:tcPr>
            <w:tcW w:w="8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b/>
                <w:sz w:val="28"/>
                <w:szCs w:val="28"/>
                <w:lang w:val="en-AU"/>
              </w:rPr>
            </w:pPr>
          </w:p>
          <w:p w:rsidR="0000611A" w:rsidRPr="0000611A" w:rsidRDefault="0000611A">
            <w:pPr>
              <w:ind w:left="356" w:hanging="356"/>
              <w:rPr>
                <w:rFonts w:cs="Times New Roman"/>
                <w:b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4.  Suggestions of faculty member(s) responsible for the course </w:t>
            </w:r>
          </w:p>
          <w:p w:rsidR="0000611A" w:rsidRPr="0000611A" w:rsidRDefault="0000611A">
            <w:pPr>
              <w:ind w:left="356" w:hanging="356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  </w:t>
            </w:r>
          </w:p>
        </w:tc>
      </w:tr>
    </w:tbl>
    <w:p w:rsidR="0000611A" w:rsidRPr="0000611A" w:rsidRDefault="0000611A" w:rsidP="0000611A">
      <w:pPr>
        <w:ind w:right="-710"/>
        <w:rPr>
          <w:rFonts w:ascii="Times New Roman" w:hAnsi="Times New Roman" w:cs="Times New Roman"/>
          <w:b/>
          <w:bCs/>
          <w:sz w:val="28"/>
        </w:rPr>
      </w:pPr>
    </w:p>
    <w:p w:rsidR="0000611A" w:rsidRPr="0000611A" w:rsidRDefault="0000611A" w:rsidP="0000611A">
      <w:pPr>
        <w:ind w:right="-710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>Responsible Faculty Member/Coordinator:</w:t>
      </w:r>
      <w:r w:rsidR="001515B1">
        <w:rPr>
          <w:rFonts w:ascii="Times New Roman" w:hAnsi="Times New Roman" w:cs="Times New Roman"/>
          <w:b/>
          <w:bCs/>
          <w:sz w:val="28"/>
        </w:rPr>
        <w:t xml:space="preserve"> </w:t>
      </w:r>
      <w:r w:rsidR="001515B1" w:rsidRPr="001515B1">
        <w:rPr>
          <w:rFonts w:ascii="Times New Roman" w:hAnsi="Times New Roman" w:cs="Times New Roman"/>
          <w:sz w:val="28"/>
        </w:rPr>
        <w:t xml:space="preserve">Asst. Prof. </w:t>
      </w:r>
      <w:proofErr w:type="spellStart"/>
      <w:r w:rsidR="001515B1" w:rsidRPr="001515B1">
        <w:rPr>
          <w:rFonts w:ascii="Times New Roman" w:hAnsi="Times New Roman" w:cs="Times New Roman"/>
          <w:sz w:val="28"/>
        </w:rPr>
        <w:t>Kannapat</w:t>
      </w:r>
      <w:proofErr w:type="spellEnd"/>
      <w:r w:rsidR="001515B1" w:rsidRPr="001515B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515B1" w:rsidRPr="001515B1">
        <w:rPr>
          <w:rFonts w:ascii="Times New Roman" w:hAnsi="Times New Roman" w:cs="Times New Roman"/>
          <w:sz w:val="28"/>
        </w:rPr>
        <w:t>Kankaew</w:t>
      </w:r>
      <w:proofErr w:type="spellEnd"/>
    </w:p>
    <w:p w:rsidR="0000611A" w:rsidRPr="0000611A" w:rsidRDefault="0000611A" w:rsidP="0000611A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Signature</w:t>
      </w:r>
      <w:r w:rsidRPr="0000611A">
        <w:rPr>
          <w:rFonts w:ascii="Times New Roman" w:hAnsi="Times New Roman" w:cs="Times New Roman"/>
          <w:sz w:val="28"/>
          <w:cs/>
        </w:rPr>
        <w:t>....................................</w:t>
      </w:r>
      <w:r w:rsidRPr="0000611A">
        <w:rPr>
          <w:rFonts w:ascii="Times New Roman" w:hAnsi="Times New Roman" w:cs="Times New Roman"/>
          <w:sz w:val="28"/>
        </w:rPr>
        <w:t xml:space="preserve">..... </w:t>
      </w:r>
      <w:proofErr w:type="gramStart"/>
      <w:r w:rsidRPr="0000611A">
        <w:rPr>
          <w:rFonts w:ascii="Times New Roman" w:hAnsi="Times New Roman" w:cs="Times New Roman"/>
          <w:sz w:val="28"/>
        </w:rPr>
        <w:t>Submission  Date</w:t>
      </w:r>
      <w:proofErr w:type="gramEnd"/>
      <w:r w:rsidRPr="0000611A">
        <w:rPr>
          <w:rFonts w:ascii="Times New Roman" w:hAnsi="Times New Roman" w:cs="Times New Roman"/>
          <w:sz w:val="28"/>
          <w:cs/>
        </w:rPr>
        <w:t>.......................</w:t>
      </w:r>
      <w:r w:rsidRPr="0000611A">
        <w:rPr>
          <w:rFonts w:ascii="Times New Roman" w:hAnsi="Times New Roman" w:cs="Times New Roman"/>
          <w:sz w:val="28"/>
        </w:rPr>
        <w:t>.</w:t>
      </w:r>
      <w:r w:rsidRPr="0000611A">
        <w:rPr>
          <w:rFonts w:ascii="Times New Roman" w:hAnsi="Times New Roman" w:cs="Times New Roman"/>
          <w:sz w:val="28"/>
          <w:cs/>
        </w:rPr>
        <w:t>............</w:t>
      </w:r>
    </w:p>
    <w:p w:rsidR="0000611A" w:rsidRPr="0000611A" w:rsidRDefault="0000611A" w:rsidP="0000611A">
      <w:pPr>
        <w:ind w:right="-426"/>
        <w:rPr>
          <w:rFonts w:ascii="Times New Roman" w:hAnsi="Times New Roman" w:cs="Times New Roman"/>
          <w:sz w:val="28"/>
        </w:rPr>
      </w:pPr>
    </w:p>
    <w:p w:rsidR="0000611A" w:rsidRPr="0000611A" w:rsidRDefault="0000611A" w:rsidP="0000611A">
      <w:pPr>
        <w:ind w:right="-426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Chairperson/Program Director:</w:t>
      </w:r>
      <w:r w:rsidRPr="0000611A">
        <w:rPr>
          <w:rFonts w:ascii="Times New Roman" w:hAnsi="Times New Roman" w:cs="Times New Roman"/>
          <w:sz w:val="28"/>
        </w:rPr>
        <w:t xml:space="preserve"> ……………………………………..…………….</w:t>
      </w:r>
    </w:p>
    <w:p w:rsidR="00EA6A55" w:rsidRPr="0000611A" w:rsidRDefault="0000611A" w:rsidP="0013432D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Signature</w:t>
      </w:r>
      <w:r w:rsidRPr="0000611A">
        <w:rPr>
          <w:rFonts w:ascii="Times New Roman" w:hAnsi="Times New Roman" w:cs="Times New Roman"/>
          <w:sz w:val="28"/>
          <w:cs/>
        </w:rPr>
        <w:t xml:space="preserve">............................................. </w:t>
      </w:r>
      <w:r w:rsidRPr="0000611A">
        <w:rPr>
          <w:rFonts w:ascii="Times New Roman" w:hAnsi="Times New Roman" w:cs="Times New Roman"/>
          <w:sz w:val="28"/>
        </w:rPr>
        <w:t xml:space="preserve">Receipt </w:t>
      </w:r>
      <w:proofErr w:type="gramStart"/>
      <w:r w:rsidRPr="0000611A">
        <w:rPr>
          <w:rFonts w:ascii="Times New Roman" w:hAnsi="Times New Roman" w:cs="Times New Roman"/>
          <w:sz w:val="28"/>
        </w:rPr>
        <w:t xml:space="preserve">Date </w:t>
      </w:r>
      <w:r w:rsidRPr="0000611A">
        <w:rPr>
          <w:rFonts w:ascii="Times New Roman" w:hAnsi="Times New Roman" w:cs="Times New Roman"/>
          <w:sz w:val="28"/>
          <w:cs/>
        </w:rPr>
        <w:t>....</w:t>
      </w:r>
      <w:r w:rsidRPr="0000611A">
        <w:rPr>
          <w:rFonts w:ascii="Times New Roman" w:hAnsi="Times New Roman" w:cs="Times New Roman"/>
          <w:sz w:val="28"/>
        </w:rPr>
        <w:t>....</w:t>
      </w:r>
      <w:r w:rsidRPr="0000611A">
        <w:rPr>
          <w:rFonts w:ascii="Times New Roman" w:hAnsi="Times New Roman" w:cs="Times New Roman"/>
          <w:sz w:val="28"/>
          <w:cs/>
        </w:rPr>
        <w:t>................................</w:t>
      </w:r>
      <w:proofErr w:type="gramEnd"/>
    </w:p>
    <w:sectPr w:rsidR="00EA6A55" w:rsidRPr="0000611A" w:rsidSect="001343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DA" w:rsidRDefault="005A6CDA" w:rsidP="0000611A">
      <w:pPr>
        <w:spacing w:after="0" w:line="240" w:lineRule="auto"/>
      </w:pPr>
      <w:r>
        <w:separator/>
      </w:r>
    </w:p>
  </w:endnote>
  <w:endnote w:type="continuationSeparator" w:id="0">
    <w:p w:rsidR="005A6CDA" w:rsidRDefault="005A6CDA" w:rsidP="0000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1A" w:rsidRPr="0000611A" w:rsidRDefault="0000611A" w:rsidP="0000611A">
    <w:pPr>
      <w:pStyle w:val="Footer"/>
      <w:jc w:val="center"/>
      <w:rPr>
        <w:rFonts w:cs="Times New Roman"/>
        <w:szCs w:val="22"/>
      </w:rPr>
    </w:pPr>
    <w:proofErr w:type="gramStart"/>
    <w:r w:rsidRPr="0000611A">
      <w:rPr>
        <w:rFonts w:cs="Times New Roman"/>
        <w:szCs w:val="22"/>
      </w:rPr>
      <w:t>Page</w:t>
    </w:r>
    <w:r w:rsidRPr="0000611A">
      <w:rPr>
        <w:rFonts w:cs="Times New Roman"/>
        <w:szCs w:val="22"/>
        <w:rtl/>
        <w:cs/>
      </w:rPr>
      <w:t xml:space="preserve">  </w:t>
    </w:r>
    <w:proofErr w:type="gramEnd"/>
    <w:r w:rsidR="00DA1D30" w:rsidRPr="0000611A">
      <w:rPr>
        <w:rFonts w:cs="Times New Roman"/>
        <w:szCs w:val="22"/>
      </w:rPr>
      <w:fldChar w:fldCharType="begin"/>
    </w:r>
    <w:r w:rsidRPr="0000611A">
      <w:rPr>
        <w:rFonts w:cs="Times New Roman"/>
        <w:szCs w:val="22"/>
      </w:rPr>
      <w:instrText xml:space="preserve"> PAGE   \* MERGEFORMAT </w:instrText>
    </w:r>
    <w:r w:rsidR="00DA1D30" w:rsidRPr="0000611A">
      <w:rPr>
        <w:rFonts w:cs="Times New Roman"/>
        <w:szCs w:val="22"/>
      </w:rPr>
      <w:fldChar w:fldCharType="separate"/>
    </w:r>
    <w:r w:rsidR="005B36D6" w:rsidRPr="005B36D6">
      <w:rPr>
        <w:rFonts w:cs="Times New Roman"/>
        <w:noProof/>
        <w:lang w:val="th-TH" w:bidi="th-TH"/>
      </w:rPr>
      <w:t>1</w:t>
    </w:r>
    <w:r w:rsidR="00DA1D30" w:rsidRPr="0000611A">
      <w:rPr>
        <w:rFonts w:cs="Times New Roman"/>
        <w:szCs w:val="22"/>
      </w:rPr>
      <w:fldChar w:fldCharType="end"/>
    </w:r>
  </w:p>
  <w:p w:rsidR="0000611A" w:rsidRDefault="0000611A" w:rsidP="0000611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DA" w:rsidRDefault="005A6CDA" w:rsidP="0000611A">
      <w:pPr>
        <w:spacing w:after="0" w:line="240" w:lineRule="auto"/>
      </w:pPr>
      <w:r>
        <w:separator/>
      </w:r>
    </w:p>
  </w:footnote>
  <w:footnote w:type="continuationSeparator" w:id="0">
    <w:p w:rsidR="005A6CDA" w:rsidRDefault="005A6CDA" w:rsidP="0000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32"/>
      </w:rPr>
      <w:id w:val="24757179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8"/>
      </w:rPr>
    </w:sdtEndPr>
    <w:sdtContent>
      <w:p w:rsidR="0000611A" w:rsidRPr="00BF32EF" w:rsidRDefault="00BF32EF" w:rsidP="00BF32EF">
        <w:pPr>
          <w:pStyle w:val="Header"/>
          <w:pBdr>
            <w:bottom w:val="single" w:sz="12" w:space="1" w:color="auto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32EF">
          <w:rPr>
            <w:rFonts w:ascii="Times New Roman" w:hAnsi="Times New Roman" w:cs="Times New Roman"/>
            <w:sz w:val="24"/>
            <w:szCs w:val="24"/>
          </w:rPr>
          <w:t>Vision:  Smart Archetype University of the Society</w:t>
        </w:r>
      </w:p>
      <w:p w:rsidR="0000611A" w:rsidRDefault="00DA1D30">
        <w:pPr>
          <w:pStyle w:val="Header"/>
          <w:jc w:val="center"/>
        </w:pPr>
      </w:p>
    </w:sdtContent>
  </w:sdt>
  <w:p w:rsidR="0000611A" w:rsidRDefault="000061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902"/>
    <w:multiLevelType w:val="hybridMultilevel"/>
    <w:tmpl w:val="376EEA6E"/>
    <w:lvl w:ilvl="0" w:tplc="82DE0E62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51816B2"/>
    <w:multiLevelType w:val="hybridMultilevel"/>
    <w:tmpl w:val="D666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C2E10"/>
    <w:multiLevelType w:val="hybridMultilevel"/>
    <w:tmpl w:val="C5F6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D7BE5"/>
    <w:multiLevelType w:val="hybridMultilevel"/>
    <w:tmpl w:val="A93C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C4800"/>
    <w:multiLevelType w:val="hybridMultilevel"/>
    <w:tmpl w:val="FB44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8167C"/>
    <w:multiLevelType w:val="hybridMultilevel"/>
    <w:tmpl w:val="B688F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C0526"/>
    <w:multiLevelType w:val="hybridMultilevel"/>
    <w:tmpl w:val="61B6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A6AAA"/>
    <w:multiLevelType w:val="hybridMultilevel"/>
    <w:tmpl w:val="8C3C3E50"/>
    <w:lvl w:ilvl="0" w:tplc="C4E656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F5F73"/>
    <w:multiLevelType w:val="hybridMultilevel"/>
    <w:tmpl w:val="8D2C6A5C"/>
    <w:lvl w:ilvl="0" w:tplc="7F1A9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Angsan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1700C"/>
    <w:multiLevelType w:val="multilevel"/>
    <w:tmpl w:val="756E6C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53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430" w:hanging="108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33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0">
    <w:nsid w:val="44F81F47"/>
    <w:multiLevelType w:val="hybridMultilevel"/>
    <w:tmpl w:val="6056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83DFE"/>
    <w:multiLevelType w:val="hybridMultilevel"/>
    <w:tmpl w:val="36B662F4"/>
    <w:lvl w:ilvl="0" w:tplc="B72811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46F88"/>
    <w:multiLevelType w:val="hybridMultilevel"/>
    <w:tmpl w:val="EA54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66325"/>
    <w:multiLevelType w:val="hybridMultilevel"/>
    <w:tmpl w:val="1FE04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635EC"/>
    <w:multiLevelType w:val="hybridMultilevel"/>
    <w:tmpl w:val="CDCE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6"/>
  </w:num>
  <w:num w:numId="8">
    <w:abstractNumId w:val="12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A6A55"/>
    <w:rsid w:val="0000611A"/>
    <w:rsid w:val="00054802"/>
    <w:rsid w:val="000A1C17"/>
    <w:rsid w:val="000C0218"/>
    <w:rsid w:val="000E1D9D"/>
    <w:rsid w:val="0013432D"/>
    <w:rsid w:val="001515B1"/>
    <w:rsid w:val="00191492"/>
    <w:rsid w:val="001A5138"/>
    <w:rsid w:val="001B2527"/>
    <w:rsid w:val="001D0E99"/>
    <w:rsid w:val="001E0955"/>
    <w:rsid w:val="001F7ADE"/>
    <w:rsid w:val="0025674B"/>
    <w:rsid w:val="002813BF"/>
    <w:rsid w:val="002C5415"/>
    <w:rsid w:val="002D19B3"/>
    <w:rsid w:val="00301F3D"/>
    <w:rsid w:val="003277A4"/>
    <w:rsid w:val="00365E0A"/>
    <w:rsid w:val="00381E19"/>
    <w:rsid w:val="003A5187"/>
    <w:rsid w:val="00420470"/>
    <w:rsid w:val="0047209E"/>
    <w:rsid w:val="00487855"/>
    <w:rsid w:val="004B1A2C"/>
    <w:rsid w:val="00506EB6"/>
    <w:rsid w:val="00541730"/>
    <w:rsid w:val="0057171C"/>
    <w:rsid w:val="005A6CDA"/>
    <w:rsid w:val="005B36D6"/>
    <w:rsid w:val="005E786B"/>
    <w:rsid w:val="00603611"/>
    <w:rsid w:val="0060688B"/>
    <w:rsid w:val="0063442A"/>
    <w:rsid w:val="006D59CB"/>
    <w:rsid w:val="0077365B"/>
    <w:rsid w:val="007B5DC3"/>
    <w:rsid w:val="007E39C8"/>
    <w:rsid w:val="007E5450"/>
    <w:rsid w:val="00827C29"/>
    <w:rsid w:val="00880FAF"/>
    <w:rsid w:val="00890887"/>
    <w:rsid w:val="008D2053"/>
    <w:rsid w:val="0092127E"/>
    <w:rsid w:val="00925B3F"/>
    <w:rsid w:val="00954B6E"/>
    <w:rsid w:val="009730FF"/>
    <w:rsid w:val="009752CB"/>
    <w:rsid w:val="00983280"/>
    <w:rsid w:val="009A0D99"/>
    <w:rsid w:val="009E3DDD"/>
    <w:rsid w:val="009E677C"/>
    <w:rsid w:val="00A061D8"/>
    <w:rsid w:val="00A20779"/>
    <w:rsid w:val="00A72040"/>
    <w:rsid w:val="00A87045"/>
    <w:rsid w:val="00AF015D"/>
    <w:rsid w:val="00AF2476"/>
    <w:rsid w:val="00AF7094"/>
    <w:rsid w:val="00B44D22"/>
    <w:rsid w:val="00B44FB8"/>
    <w:rsid w:val="00B6621D"/>
    <w:rsid w:val="00BC17B8"/>
    <w:rsid w:val="00BF32EF"/>
    <w:rsid w:val="00C525DD"/>
    <w:rsid w:val="00C86A63"/>
    <w:rsid w:val="00CA5205"/>
    <w:rsid w:val="00D05B24"/>
    <w:rsid w:val="00D21FAC"/>
    <w:rsid w:val="00D25CD4"/>
    <w:rsid w:val="00D73A4D"/>
    <w:rsid w:val="00D93F25"/>
    <w:rsid w:val="00DA1D30"/>
    <w:rsid w:val="00DD1290"/>
    <w:rsid w:val="00E00204"/>
    <w:rsid w:val="00E6693A"/>
    <w:rsid w:val="00E80A68"/>
    <w:rsid w:val="00EA6A55"/>
    <w:rsid w:val="00EC07C5"/>
    <w:rsid w:val="00EC2D16"/>
    <w:rsid w:val="00EC63B4"/>
    <w:rsid w:val="00ED0D3D"/>
    <w:rsid w:val="00ED2F81"/>
    <w:rsid w:val="00F33F31"/>
    <w:rsid w:val="00F67400"/>
    <w:rsid w:val="00F77273"/>
    <w:rsid w:val="00FD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6E"/>
  </w:style>
  <w:style w:type="paragraph" w:styleId="Heading7">
    <w:name w:val="heading 7"/>
    <w:basedOn w:val="Normal"/>
    <w:next w:val="Normal"/>
    <w:link w:val="Heading7Char"/>
    <w:unhideWhenUsed/>
    <w:qFormat/>
    <w:rsid w:val="0000611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A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5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A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20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unhideWhenUsed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FootnoteTextChar">
    <w:name w:val="Footnote Text Char"/>
    <w:basedOn w:val="DefaultParagraphFont"/>
    <w:link w:val="FootnoteText"/>
    <w:rsid w:val="0000611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0061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customStyle="1" w:styleId="1">
    <w:name w:val="ตารางปกติ1"/>
    <w:uiPriority w:val="99"/>
    <w:semiHidden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1A"/>
  </w:style>
  <w:style w:type="character" w:styleId="LineNumber">
    <w:name w:val="line number"/>
    <w:basedOn w:val="DefaultParagraphFont"/>
    <w:uiPriority w:val="99"/>
    <w:semiHidden/>
    <w:unhideWhenUsed/>
    <w:rsid w:val="00134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A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EA6A5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A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8E50-BD6D-440E-BD9D-0A46C8AA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940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HP-31</dc:creator>
  <cp:lastModifiedBy>User</cp:lastModifiedBy>
  <cp:revision>2</cp:revision>
  <cp:lastPrinted>2017-12-08T14:50:00Z</cp:lastPrinted>
  <dcterms:created xsi:type="dcterms:W3CDTF">2020-01-09T06:19:00Z</dcterms:created>
  <dcterms:modified xsi:type="dcterms:W3CDTF">2020-01-09T06:19:00Z</dcterms:modified>
</cp:coreProperties>
</file>